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FE39" w14:textId="77777777" w:rsidR="00E21A14" w:rsidRPr="0020506E" w:rsidRDefault="00F45820" w:rsidP="0090176B">
      <w:pPr>
        <w:jc w:val="center"/>
        <w:rPr>
          <w:rFonts w:ascii="Gotham Book" w:hAnsi="Gotham Book" w:cs="Arial"/>
          <w:b/>
          <w:sz w:val="18"/>
          <w:szCs w:val="18"/>
        </w:rPr>
      </w:pPr>
      <w:r w:rsidRPr="0020506E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0A403AF5" wp14:editId="5D226EC4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3283200" cy="757498"/>
            <wp:effectExtent l="0" t="0" r="0" b="5080"/>
            <wp:wrapNone/>
            <wp:docPr id="1" name="Picture 1" descr="National Health and Medical Researc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Gov-NHMRC-LH-Logo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75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A14" w:rsidRPr="0020506E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D004407" wp14:editId="5E3E6675">
            <wp:simplePos x="0" y="0"/>
            <wp:positionH relativeFrom="page">
              <wp:posOffset>9439275</wp:posOffset>
            </wp:positionH>
            <wp:positionV relativeFrom="page">
              <wp:posOffset>364490</wp:posOffset>
            </wp:positionV>
            <wp:extent cx="755015" cy="755015"/>
            <wp:effectExtent l="0" t="0" r="6985" b="6985"/>
            <wp:wrapNone/>
            <wp:docPr id="3" name="Picture 3" descr="National Health and Medical Researc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HMRC-LH-SQ-Logo-Blu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0B2F0" w14:textId="77777777" w:rsidR="00E21A14" w:rsidRPr="0020506E" w:rsidRDefault="00E21A14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22DD800C" w14:textId="77777777" w:rsidR="00E21A14" w:rsidRPr="0020506E" w:rsidRDefault="00E21A14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2686248D" w14:textId="77777777" w:rsidR="00E21A14" w:rsidRPr="0020506E" w:rsidRDefault="00E21A14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0335070C" w14:textId="77777777" w:rsidR="00E21A14" w:rsidRPr="0020506E" w:rsidRDefault="00E21A14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245C1853" w14:textId="77777777" w:rsidR="00E21A14" w:rsidRDefault="00E21A14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53B29840" w14:textId="77777777" w:rsidR="00E526E6" w:rsidRPr="0020506E" w:rsidRDefault="00E526E6" w:rsidP="0090176B">
      <w:pPr>
        <w:jc w:val="center"/>
        <w:rPr>
          <w:rFonts w:ascii="Gotham Book" w:hAnsi="Gotham Book" w:cs="Arial"/>
          <w:b/>
          <w:sz w:val="18"/>
          <w:szCs w:val="18"/>
        </w:rPr>
      </w:pPr>
    </w:p>
    <w:p w14:paraId="55006584" w14:textId="457C5DE3" w:rsidR="00EE264C" w:rsidRPr="0045011B" w:rsidRDefault="00EE264C" w:rsidP="00326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8"/>
          <w:szCs w:val="28"/>
        </w:rPr>
      </w:pPr>
      <w:r>
        <w:rPr>
          <w:rFonts w:ascii="Gotham Book" w:hAnsi="Gotham Book" w:cs="Arial"/>
          <w:b/>
          <w:sz w:val="28"/>
          <w:szCs w:val="28"/>
        </w:rPr>
        <w:t>HREC</w:t>
      </w:r>
      <w:r w:rsidRPr="0045011B">
        <w:rPr>
          <w:rFonts w:ascii="Gotham Book" w:hAnsi="Gotham Book" w:cs="Arial"/>
          <w:b/>
          <w:sz w:val="28"/>
          <w:szCs w:val="28"/>
        </w:rPr>
        <w:t xml:space="preserve"> </w:t>
      </w:r>
      <w:r w:rsidR="00B077CC">
        <w:rPr>
          <w:rFonts w:ascii="Gotham Book" w:hAnsi="Gotham Book" w:cs="Arial"/>
          <w:b/>
          <w:sz w:val="28"/>
          <w:szCs w:val="28"/>
        </w:rPr>
        <w:t>Terms of Reference &amp; Standard Operating Procedures Assessment Form</w:t>
      </w:r>
      <w:r w:rsidRPr="0045011B">
        <w:rPr>
          <w:rFonts w:ascii="Gotham Book" w:hAnsi="Gotham Book" w:cs="Arial"/>
          <w:b/>
          <w:sz w:val="28"/>
          <w:szCs w:val="28"/>
        </w:rPr>
        <w:t xml:space="preserve"> </w:t>
      </w:r>
    </w:p>
    <w:p w14:paraId="0B4349BB" w14:textId="77777777" w:rsidR="00EE264C" w:rsidRPr="0045011B" w:rsidRDefault="00EE264C" w:rsidP="00EE264C">
      <w:pPr>
        <w:jc w:val="center"/>
        <w:rPr>
          <w:rFonts w:ascii="Gotham Book" w:hAnsi="Gotham Book" w:cs="Arial"/>
          <w:b/>
          <w:sz w:val="28"/>
          <w:szCs w:val="28"/>
        </w:rPr>
      </w:pPr>
    </w:p>
    <w:p w14:paraId="314D18D1" w14:textId="77777777" w:rsidR="00326225" w:rsidRDefault="00326225" w:rsidP="00EE264C">
      <w:pPr>
        <w:rPr>
          <w:rFonts w:ascii="Gotham Book" w:hAnsi="Gotham Book" w:cs="Arial"/>
          <w:b/>
        </w:rPr>
      </w:pPr>
    </w:p>
    <w:p w14:paraId="2F703711" w14:textId="4159E904" w:rsidR="00EE264C" w:rsidRPr="0045011B" w:rsidRDefault="00EE264C" w:rsidP="00EE264C">
      <w:pPr>
        <w:rPr>
          <w:rFonts w:ascii="Gotham Book" w:hAnsi="Gotham Book" w:cs="Arial"/>
          <w:b/>
        </w:rPr>
      </w:pPr>
      <w:r w:rsidRPr="0045011B">
        <w:rPr>
          <w:rFonts w:ascii="Gotham Book" w:hAnsi="Gotham Book" w:cs="Arial"/>
          <w:b/>
        </w:rPr>
        <w:t>Institution name:</w:t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</w:r>
      <w:r w:rsidRPr="0045011B">
        <w:rPr>
          <w:rFonts w:ascii="Gotham Book" w:hAnsi="Gotham Book" w:cs="Arial"/>
          <w:b/>
        </w:rPr>
        <w:tab/>
        <w:t xml:space="preserve">Date: </w:t>
      </w:r>
    </w:p>
    <w:p w14:paraId="7EFD607D" w14:textId="77777777" w:rsidR="00EE264C" w:rsidRPr="0045011B" w:rsidRDefault="00000000" w:rsidP="00EE264C">
      <w:pPr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pict w14:anchorId="69BEBA5D">
          <v:rect id="_x0000_i1025" style="width:0;height:1.5pt" o:hralign="center" o:hrstd="t" o:hr="t" fillcolor="#a0a0a0" stroked="f"/>
        </w:pict>
      </w:r>
    </w:p>
    <w:p w14:paraId="596B8907" w14:textId="77777777" w:rsidR="00EE264C" w:rsidRPr="0045011B" w:rsidRDefault="00EE264C" w:rsidP="00EE264C">
      <w:pPr>
        <w:rPr>
          <w:rFonts w:ascii="Gotham Book" w:hAnsi="Gotham Book"/>
          <w:i/>
          <w:iCs/>
          <w:sz w:val="18"/>
          <w:szCs w:val="18"/>
        </w:rPr>
      </w:pPr>
    </w:p>
    <w:p w14:paraId="0D74C7DC" w14:textId="72C003B5" w:rsidR="00EE264C" w:rsidRPr="0045011B" w:rsidRDefault="00EE264C" w:rsidP="00EE264C">
      <w:pPr>
        <w:rPr>
          <w:rFonts w:ascii="Gotham Book" w:hAnsi="Gotham Book"/>
          <w:i/>
          <w:iCs/>
          <w:sz w:val="18"/>
          <w:szCs w:val="18"/>
        </w:rPr>
      </w:pPr>
      <w:r w:rsidRPr="00F67B54">
        <w:rPr>
          <w:rFonts w:ascii="Gotham Book" w:hAnsi="Gotham Book"/>
          <w:i/>
          <w:iCs/>
          <w:sz w:val="20"/>
        </w:rPr>
        <w:t>Note: Applicants are advised to review Chapters 5.1 and 5.2 of the National Statement prior to completing this form</w:t>
      </w:r>
      <w:r w:rsidRPr="0045011B">
        <w:rPr>
          <w:rFonts w:ascii="Gotham Book" w:hAnsi="Gotham Book"/>
          <w:i/>
          <w:iCs/>
          <w:sz w:val="18"/>
          <w:szCs w:val="18"/>
        </w:rPr>
        <w:t>.</w:t>
      </w:r>
    </w:p>
    <w:p w14:paraId="5EAC2809" w14:textId="77777777" w:rsidR="00E21A14" w:rsidRPr="0020506E" w:rsidRDefault="00E21A14" w:rsidP="0090176B">
      <w:pPr>
        <w:rPr>
          <w:rFonts w:ascii="Gotham Book" w:hAnsi="Gotham Book" w:cs="Arial"/>
          <w:b/>
          <w:sz w:val="18"/>
          <w:szCs w:val="18"/>
        </w:rPr>
      </w:pPr>
    </w:p>
    <w:tbl>
      <w:tblPr>
        <w:tblStyle w:val="TableGrid"/>
        <w:tblW w:w="15648" w:type="dxa"/>
        <w:tblLayout w:type="fixed"/>
        <w:tblLook w:val="04A0" w:firstRow="1" w:lastRow="0" w:firstColumn="1" w:lastColumn="0" w:noHBand="0" w:noVBand="1"/>
      </w:tblPr>
      <w:tblGrid>
        <w:gridCol w:w="3118"/>
        <w:gridCol w:w="2098"/>
        <w:gridCol w:w="2098"/>
        <w:gridCol w:w="6236"/>
        <w:gridCol w:w="2098"/>
      </w:tblGrid>
      <w:tr w:rsidR="00460E8C" w:rsidRPr="0020506E" w14:paraId="6DBF9DF2" w14:textId="77777777" w:rsidTr="00996EAF">
        <w:trPr>
          <w:cantSplit/>
          <w:trHeight w:val="1191"/>
          <w:tblHeader/>
        </w:trPr>
        <w:tc>
          <w:tcPr>
            <w:tcW w:w="3118" w:type="dxa"/>
            <w:shd w:val="clear" w:color="auto" w:fill="31849B" w:themeFill="accent5" w:themeFillShade="BF"/>
          </w:tcPr>
          <w:p w14:paraId="0D88D423" w14:textId="72172B3E" w:rsidR="00F45820" w:rsidRPr="00A27652" w:rsidRDefault="00F45820" w:rsidP="00AC7623">
            <w:pPr>
              <w:spacing w:after="240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5.1.2</w:t>
            </w:r>
            <w:r w:rsidR="00B834D5"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9</w:t>
            </w:r>
            <w:r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 xml:space="preserve"> </w:t>
            </w:r>
            <w:r w:rsidR="00C93847"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Terms of Reference</w:t>
            </w:r>
          </w:p>
        </w:tc>
        <w:tc>
          <w:tcPr>
            <w:tcW w:w="2098" w:type="dxa"/>
            <w:shd w:val="clear" w:color="auto" w:fill="31849B" w:themeFill="accent5" w:themeFillShade="BF"/>
          </w:tcPr>
          <w:p w14:paraId="553F07A6" w14:textId="2411B980" w:rsidR="00F45820" w:rsidRPr="00A27652" w:rsidRDefault="00F45820" w:rsidP="00E9491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Do the </w:t>
            </w:r>
            <w:proofErr w:type="spellStart"/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ToR</w:t>
            </w:r>
            <w:proofErr w:type="spellEnd"/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address this requirement?</w:t>
            </w:r>
          </w:p>
          <w:p w14:paraId="6E154956" w14:textId="77777777" w:rsidR="00F45820" w:rsidRPr="00A27652" w:rsidRDefault="00F45820" w:rsidP="00E9491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</w:p>
          <w:p w14:paraId="679651F3" w14:textId="6B589D2B" w:rsidR="00F45820" w:rsidRPr="00A27652" w:rsidRDefault="00FC686C" w:rsidP="00E9491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(Y/N)</w:t>
            </w:r>
          </w:p>
        </w:tc>
        <w:tc>
          <w:tcPr>
            <w:tcW w:w="2098" w:type="dxa"/>
            <w:shd w:val="clear" w:color="auto" w:fill="31849B" w:themeFill="accent5" w:themeFillShade="BF"/>
          </w:tcPr>
          <w:p w14:paraId="0CD2C86C" w14:textId="027DDF39" w:rsidR="00F45820" w:rsidRPr="00A27652" w:rsidRDefault="00F45820" w:rsidP="00E9491B">
            <w:pPr>
              <w:spacing w:after="24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Section and page number of </w:t>
            </w:r>
            <w:proofErr w:type="spellStart"/>
            <w:r w:rsidR="00CA03AB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ToR</w:t>
            </w:r>
            <w:proofErr w:type="spellEnd"/>
            <w:r w:rsidR="00F4197A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where this requirement is referenced</w:t>
            </w:r>
          </w:p>
        </w:tc>
        <w:tc>
          <w:tcPr>
            <w:tcW w:w="6236" w:type="dxa"/>
            <w:shd w:val="clear" w:color="auto" w:fill="31849B" w:themeFill="accent5" w:themeFillShade="BF"/>
          </w:tcPr>
          <w:p w14:paraId="0D5F955A" w14:textId="3FFF0E87" w:rsidR="00F45820" w:rsidRPr="00A27652" w:rsidRDefault="00F45820" w:rsidP="00E9491B">
            <w:pPr>
              <w:tabs>
                <w:tab w:val="left" w:pos="780"/>
              </w:tabs>
              <w:spacing w:after="24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If the requirement is not addressed </w:t>
            </w:r>
            <w:r w:rsidR="00570DF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in the </w:t>
            </w:r>
            <w:proofErr w:type="spellStart"/>
            <w:r w:rsidR="00570DF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ToR</w:t>
            </w:r>
            <w:proofErr w:type="spellEnd"/>
            <w:r w:rsidR="00570DF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please </w:t>
            </w:r>
            <w:r w:rsidR="00570DF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provide an explanation and</w:t>
            </w:r>
            <w:r w:rsidR="00357346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/or</w:t>
            </w:r>
            <w:r w:rsidR="00570DF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cite the location in othe</w:t>
            </w:r>
            <w:r w:rsidR="00357346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r documents where the information i</w:t>
            </w:r>
            <w:r w:rsidR="00D647A9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s</w:t>
            </w:r>
            <w:r w:rsidR="00357346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located</w:t>
            </w:r>
          </w:p>
        </w:tc>
        <w:tc>
          <w:tcPr>
            <w:tcW w:w="2098" w:type="dxa"/>
            <w:shd w:val="clear" w:color="auto" w:fill="31849B" w:themeFill="accent5" w:themeFillShade="BF"/>
          </w:tcPr>
          <w:p w14:paraId="26F1676D" w14:textId="499F649A" w:rsidR="00F45820" w:rsidRPr="00A27652" w:rsidRDefault="002B58BA" w:rsidP="00E9491B">
            <w:pPr>
              <w:spacing w:after="24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Is the </w:t>
            </w:r>
            <w:r w:rsidR="00F45820"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Information publicly available</w:t>
            </w:r>
          </w:p>
          <w:p w14:paraId="16199040" w14:textId="721A3B9C" w:rsidR="00F45820" w:rsidRPr="00A27652" w:rsidRDefault="00FC686C" w:rsidP="00E9491B">
            <w:pPr>
              <w:spacing w:after="24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(Y/N)</w:t>
            </w:r>
          </w:p>
        </w:tc>
      </w:tr>
      <w:tr w:rsidR="00460E8C" w:rsidRPr="0020506E" w14:paraId="4B90DBF4" w14:textId="77777777" w:rsidTr="00C93E61">
        <w:trPr>
          <w:trHeight w:val="680"/>
        </w:trPr>
        <w:tc>
          <w:tcPr>
            <w:tcW w:w="3118" w:type="dxa"/>
          </w:tcPr>
          <w:p w14:paraId="6B1B3DAE" w14:textId="5BFDF486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(a) scope of responsibilities for ethical review</w:t>
            </w:r>
          </w:p>
          <w:p w14:paraId="0F1A244A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8EEE9E5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</w:tcPr>
          <w:p w14:paraId="2C8AC246" w14:textId="0DEF945B" w:rsidR="00817C31" w:rsidRPr="0074134C" w:rsidRDefault="00817C31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6" w:type="dxa"/>
          </w:tcPr>
          <w:p w14:paraId="624BB29F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</w:tcPr>
          <w:p w14:paraId="0D107623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557EBE26" w14:textId="77777777" w:rsidTr="00C93E61">
        <w:trPr>
          <w:cantSplit/>
          <w:trHeight w:val="680"/>
        </w:trPr>
        <w:tc>
          <w:tcPr>
            <w:tcW w:w="3118" w:type="dxa"/>
            <w:shd w:val="pct5" w:color="auto" w:fill="auto"/>
          </w:tcPr>
          <w:p w14:paraId="0F53052C" w14:textId="00264338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(b) relationship to other processes of review</w:t>
            </w:r>
            <w:r w:rsidR="00AF5470">
              <w:rPr>
                <w:rFonts w:ascii="Gotham Book" w:hAnsi="Gotham Book" w:cs="Arial"/>
                <w:b/>
                <w:sz w:val="18"/>
                <w:szCs w:val="18"/>
              </w:rPr>
              <w:t xml:space="preserve"> of research</w:t>
            </w:r>
          </w:p>
          <w:p w14:paraId="7EFA212D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5CD7C464" w14:textId="77777777" w:rsidR="00F45820" w:rsidRPr="0074134C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  <w:p w14:paraId="5C9612B5" w14:textId="77777777" w:rsidR="00F45820" w:rsidRPr="0074134C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55946F2C" w14:textId="030DBECE" w:rsidR="00F45820" w:rsidRPr="0074134C" w:rsidRDefault="00F45820" w:rsidP="009A53E8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6" w:type="dxa"/>
            <w:shd w:val="pct5" w:color="auto" w:fill="auto"/>
          </w:tcPr>
          <w:p w14:paraId="3A79BD8E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6B69D0DE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134E2F62" w14:textId="77777777" w:rsidTr="00C93E61">
        <w:trPr>
          <w:cantSplit/>
          <w:trHeight w:val="680"/>
        </w:trPr>
        <w:tc>
          <w:tcPr>
            <w:tcW w:w="3118" w:type="dxa"/>
            <w:tcBorders>
              <w:bottom w:val="single" w:sz="4" w:space="0" w:color="auto"/>
            </w:tcBorders>
          </w:tcPr>
          <w:p w14:paraId="7A51880D" w14:textId="376CF023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(c) </w:t>
            </w:r>
            <w:r w:rsidR="002C5EA0">
              <w:rPr>
                <w:rFonts w:ascii="Gotham Book" w:hAnsi="Gotham Book" w:cs="Arial"/>
                <w:b/>
                <w:sz w:val="18"/>
                <w:szCs w:val="18"/>
              </w:rPr>
              <w:t xml:space="preserve">review of </w:t>
            </w:r>
            <w:r w:rsidR="00344538">
              <w:rPr>
                <w:rFonts w:ascii="Gotham Book" w:hAnsi="Gotham Book" w:cs="Arial"/>
                <w:b/>
                <w:sz w:val="18"/>
                <w:szCs w:val="18"/>
              </w:rPr>
              <w:t>applications from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 </w:t>
            </w:r>
            <w:r w:rsidR="00344538">
              <w:rPr>
                <w:rFonts w:ascii="Gotham Book" w:hAnsi="Gotham Book" w:cs="Arial"/>
                <w:b/>
                <w:sz w:val="18"/>
                <w:szCs w:val="18"/>
              </w:rPr>
              <w:t>un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affiliated researchers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24DD492B" w14:textId="77777777" w:rsidR="00F45820" w:rsidRPr="0074134C" w:rsidRDefault="00F45820" w:rsidP="0090176B">
            <w:pPr>
              <w:ind w:left="317" w:hanging="317"/>
              <w:rPr>
                <w:rFonts w:ascii="Gotham Book" w:hAnsi="Gotham Book" w:cs="Arial"/>
                <w:sz w:val="18"/>
                <w:szCs w:val="18"/>
              </w:rPr>
            </w:pPr>
          </w:p>
          <w:p w14:paraId="584CC692" w14:textId="77777777" w:rsidR="00F45820" w:rsidRPr="0074134C" w:rsidRDefault="00F45820" w:rsidP="0090176B">
            <w:pPr>
              <w:ind w:left="317" w:hanging="317"/>
              <w:rPr>
                <w:rFonts w:ascii="Gotham Book" w:hAnsi="Gotham Book" w:cs="Arial"/>
                <w:sz w:val="18"/>
                <w:szCs w:val="18"/>
              </w:rPr>
            </w:pPr>
          </w:p>
          <w:p w14:paraId="146AA19D" w14:textId="77777777" w:rsidR="00F45820" w:rsidRPr="0074134C" w:rsidRDefault="00F45820" w:rsidP="0090176B">
            <w:pPr>
              <w:ind w:left="317" w:hanging="317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38722324" w14:textId="2CB634EC" w:rsidR="00F45820" w:rsidRPr="0074134C" w:rsidRDefault="00F45820" w:rsidP="0045043E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0DBAEC54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7091A98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7C4FF26A" w14:textId="77777777" w:rsidTr="00C93E61">
        <w:trPr>
          <w:trHeight w:val="680"/>
        </w:trPr>
        <w:tc>
          <w:tcPr>
            <w:tcW w:w="3118" w:type="dxa"/>
            <w:shd w:val="pct5" w:color="auto" w:fill="auto"/>
          </w:tcPr>
          <w:p w14:paraId="795CF152" w14:textId="3ED0E1A3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(d) </w:t>
            </w:r>
            <w:r w:rsidR="00C86724">
              <w:rPr>
                <w:rFonts w:ascii="Gotham Book" w:hAnsi="Gotham Book" w:cs="Arial"/>
                <w:b/>
                <w:sz w:val="18"/>
                <w:szCs w:val="18"/>
              </w:rPr>
              <w:t xml:space="preserve">mechanisms for 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accountability</w:t>
            </w:r>
            <w:r w:rsidR="00C86724">
              <w:rPr>
                <w:rFonts w:ascii="Gotham Book" w:hAnsi="Gotham Book" w:cs="Arial"/>
                <w:b/>
                <w:sz w:val="18"/>
                <w:szCs w:val="18"/>
              </w:rPr>
              <w:t xml:space="preserve"> and reporting (to institution)</w:t>
            </w:r>
          </w:p>
          <w:p w14:paraId="7DA2BF89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679AE892" w14:textId="77777777" w:rsidR="00F45820" w:rsidRPr="0074134C" w:rsidRDefault="00F45820" w:rsidP="0090176B">
            <w:pPr>
              <w:ind w:left="601" w:hanging="601"/>
              <w:rPr>
                <w:rFonts w:ascii="Gotham Book" w:hAnsi="Gotham Book" w:cs="Arial"/>
                <w:sz w:val="18"/>
                <w:szCs w:val="18"/>
              </w:rPr>
            </w:pPr>
          </w:p>
          <w:p w14:paraId="3CD92858" w14:textId="77777777" w:rsidR="00F45820" w:rsidRPr="0074134C" w:rsidRDefault="00F45820" w:rsidP="0090176B">
            <w:pPr>
              <w:ind w:left="601" w:hanging="601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3FBDBDDE" w14:textId="603F5032" w:rsidR="00F45820" w:rsidRPr="0074134C" w:rsidRDefault="00F45820" w:rsidP="0045043E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6" w:type="dxa"/>
            <w:shd w:val="pct5" w:color="auto" w:fill="auto"/>
          </w:tcPr>
          <w:p w14:paraId="6D29B773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746FB3C1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08FA383F" w14:textId="77777777" w:rsidTr="00C93E61">
        <w:trPr>
          <w:cantSplit/>
          <w:trHeight w:val="680"/>
        </w:trPr>
        <w:tc>
          <w:tcPr>
            <w:tcW w:w="3118" w:type="dxa"/>
            <w:tcBorders>
              <w:bottom w:val="single" w:sz="4" w:space="0" w:color="auto"/>
            </w:tcBorders>
          </w:tcPr>
          <w:p w14:paraId="5AAC8CAF" w14:textId="31E9732D" w:rsidR="00A8183D" w:rsidRPr="0020506E" w:rsidRDefault="00A8183D" w:rsidP="00A8183D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e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) categories of 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appointed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 member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s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 </w:t>
            </w:r>
          </w:p>
          <w:p w14:paraId="2213BDBA" w14:textId="359D4E26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A624DBA" w14:textId="77777777" w:rsidR="00F45820" w:rsidRPr="0074134C" w:rsidRDefault="00F45820" w:rsidP="0090176B">
            <w:pPr>
              <w:ind w:left="601" w:hanging="601"/>
              <w:rPr>
                <w:rFonts w:ascii="Gotham Book" w:hAnsi="Gotham Book" w:cs="Arial"/>
                <w:sz w:val="18"/>
                <w:szCs w:val="18"/>
              </w:rPr>
            </w:pPr>
            <w:r w:rsidRPr="0074134C">
              <w:rPr>
                <w:rFonts w:ascii="Gotham Book" w:hAnsi="Gotham Book" w:cs="Arial"/>
                <w:sz w:val="18"/>
                <w:szCs w:val="18"/>
              </w:rPr>
              <w:t xml:space="preserve"> </w:t>
            </w:r>
          </w:p>
          <w:p w14:paraId="584CCB82" w14:textId="77777777" w:rsidR="00F45820" w:rsidRPr="0074134C" w:rsidRDefault="00F45820" w:rsidP="0090176B">
            <w:pPr>
              <w:ind w:left="601" w:hanging="601"/>
              <w:rPr>
                <w:rFonts w:ascii="Gotham Book" w:hAnsi="Gotham Book" w:cs="Arial"/>
                <w:sz w:val="18"/>
                <w:szCs w:val="18"/>
              </w:rPr>
            </w:pPr>
          </w:p>
          <w:p w14:paraId="15282C7F" w14:textId="77777777" w:rsidR="00F45820" w:rsidRPr="0074134C" w:rsidRDefault="00F45820" w:rsidP="0090176B">
            <w:pPr>
              <w:ind w:left="601" w:hanging="601"/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476B394" w14:textId="45135255" w:rsidR="00F45820" w:rsidRPr="0074134C" w:rsidRDefault="00F45820" w:rsidP="0045043E">
            <w:pPr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18D40A09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1991C9DF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2DE95CAE" w14:textId="77777777" w:rsidTr="00C93E61">
        <w:trPr>
          <w:cantSplit/>
          <w:trHeight w:val="680"/>
        </w:trPr>
        <w:tc>
          <w:tcPr>
            <w:tcW w:w="3118" w:type="dxa"/>
            <w:shd w:val="pct5" w:color="auto" w:fill="auto"/>
          </w:tcPr>
          <w:p w14:paraId="1992C7A1" w14:textId="5CC250B9" w:rsidR="00331783" w:rsidRPr="0020506E" w:rsidRDefault="00331783" w:rsidP="00331783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f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 remuneration, if any, for members</w:t>
            </w:r>
          </w:p>
          <w:p w14:paraId="4BE146BB" w14:textId="77777777" w:rsidR="00F45820" w:rsidRPr="0020506E" w:rsidRDefault="00F45820" w:rsidP="00A8183D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1C635D36" w14:textId="77777777" w:rsidR="00F45820" w:rsidRPr="0074134C" w:rsidRDefault="00F45820" w:rsidP="0090176B">
            <w:pPr>
              <w:ind w:left="600" w:hanging="566"/>
              <w:rPr>
                <w:rFonts w:ascii="Gotham Book" w:hAnsi="Gotham Book" w:cs="Arial"/>
                <w:sz w:val="18"/>
                <w:szCs w:val="18"/>
              </w:rPr>
            </w:pPr>
          </w:p>
          <w:p w14:paraId="2AFBB2F7" w14:textId="77777777" w:rsidR="00F45820" w:rsidRPr="0074134C" w:rsidRDefault="00F45820" w:rsidP="0090176B">
            <w:pPr>
              <w:ind w:left="600" w:hanging="566"/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40EBF6AC" w14:textId="46D655A3" w:rsidR="00F45820" w:rsidRPr="0074134C" w:rsidRDefault="00F45820" w:rsidP="0045043E">
            <w:pPr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6" w:type="dxa"/>
            <w:shd w:val="pct5" w:color="auto" w:fill="auto"/>
          </w:tcPr>
          <w:p w14:paraId="3762F39C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  <w:shd w:val="pct5" w:color="auto" w:fill="auto"/>
          </w:tcPr>
          <w:p w14:paraId="6A287A51" w14:textId="77777777" w:rsidR="00F45820" w:rsidRPr="0074134C" w:rsidRDefault="00F45820" w:rsidP="0090176B">
            <w:pPr>
              <w:ind w:left="600" w:hanging="600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460E8C" w:rsidRPr="0020506E" w14:paraId="31B661FB" w14:textId="77777777" w:rsidTr="00C93E61">
        <w:trPr>
          <w:cantSplit/>
          <w:trHeight w:val="680"/>
        </w:trPr>
        <w:tc>
          <w:tcPr>
            <w:tcW w:w="3118" w:type="dxa"/>
          </w:tcPr>
          <w:p w14:paraId="348107B2" w14:textId="1455B9B6" w:rsidR="00F45820" w:rsidRPr="0020506E" w:rsidRDefault="00FC686C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t>(g) schedule of fees, if any, for ethics review</w:t>
            </w:r>
          </w:p>
          <w:p w14:paraId="5510FC39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098" w:type="dxa"/>
          </w:tcPr>
          <w:p w14:paraId="07A8F844" w14:textId="77777777" w:rsidR="00F45820" w:rsidRPr="0074134C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  <w:p w14:paraId="78490F35" w14:textId="77777777" w:rsidR="00F45820" w:rsidRPr="0074134C" w:rsidRDefault="00F45820" w:rsidP="0090176B">
            <w:pPr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5D96189" w14:textId="196A6A4F" w:rsidR="00F45820" w:rsidRPr="0074134C" w:rsidRDefault="00F45820" w:rsidP="004248BD">
            <w:pPr>
              <w:rPr>
                <w:rFonts w:ascii="Gotham Book" w:hAnsi="Gotham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6" w:type="dxa"/>
          </w:tcPr>
          <w:p w14:paraId="1F7F9339" w14:textId="77777777" w:rsidR="00F45820" w:rsidRPr="0074134C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098" w:type="dxa"/>
          </w:tcPr>
          <w:p w14:paraId="7C3FABFF" w14:textId="77777777" w:rsidR="00F45820" w:rsidRPr="0074134C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</w:tbl>
    <w:p w14:paraId="3CD995E7" w14:textId="77777777" w:rsidR="00166CC7" w:rsidRPr="0020506E" w:rsidRDefault="00166CC7" w:rsidP="0090176B">
      <w:pPr>
        <w:tabs>
          <w:tab w:val="left" w:pos="8784"/>
        </w:tabs>
        <w:rPr>
          <w:rFonts w:ascii="Gotham Book" w:hAnsi="Gotham Book" w:cs="Arial"/>
          <w:b/>
          <w:sz w:val="18"/>
          <w:szCs w:val="18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6237"/>
        <w:gridCol w:w="2126"/>
      </w:tblGrid>
      <w:tr w:rsidR="00F45820" w:rsidRPr="00893BDE" w14:paraId="15C40FED" w14:textId="77777777" w:rsidTr="005657B9">
        <w:trPr>
          <w:cantSplit/>
          <w:trHeight w:val="1331"/>
          <w:tblHeader/>
        </w:trPr>
        <w:tc>
          <w:tcPr>
            <w:tcW w:w="3085" w:type="dxa"/>
            <w:shd w:val="clear" w:color="auto" w:fill="7030A0"/>
          </w:tcPr>
          <w:p w14:paraId="4653BB2C" w14:textId="62E7A8ED" w:rsidR="00F45820" w:rsidRPr="00CB1B81" w:rsidRDefault="00F45820" w:rsidP="0090176B">
            <w:pP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lastRenderedPageBreak/>
              <w:t>5.</w:t>
            </w:r>
            <w:r w:rsidR="00B60360"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2.1</w:t>
            </w:r>
            <w:r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 xml:space="preserve"> </w:t>
            </w:r>
            <w:r w:rsidR="00B60360"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Operating procedure</w:t>
            </w:r>
            <w:r w:rsidR="00D46C06" w:rsidRPr="00852252">
              <w:rPr>
                <w:rFonts w:ascii="Gotham Book" w:hAnsi="Gotham Book" w:cs="Arial"/>
                <w:b/>
                <w:color w:val="FFFF00"/>
                <w:sz w:val="18"/>
                <w:szCs w:val="18"/>
              </w:rPr>
              <w:t>s</w:t>
            </w:r>
          </w:p>
        </w:tc>
        <w:tc>
          <w:tcPr>
            <w:tcW w:w="2126" w:type="dxa"/>
            <w:shd w:val="clear" w:color="auto" w:fill="7030A0"/>
          </w:tcPr>
          <w:p w14:paraId="15406F10" w14:textId="4F75DC20" w:rsidR="00F45820" w:rsidRPr="00CB1B81" w:rsidRDefault="00955AE8" w:rsidP="0090176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Do the SOP a</w:t>
            </w:r>
            <w:r w:rsidR="00F45820" w:rsidRPr="00CB1B8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ddress this requirement</w:t>
            </w:r>
            <w:r w:rsidR="008522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?</w:t>
            </w:r>
            <w:r w:rsidR="00F45820" w:rsidRPr="00CB1B8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63F177C0" w14:textId="77777777" w:rsidR="00F45820" w:rsidRPr="00CB1B81" w:rsidRDefault="00F45820" w:rsidP="0090176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CB1B8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418BF0C5" w14:textId="2EEC8E47" w:rsidR="00F45820" w:rsidRPr="00CB1B81" w:rsidRDefault="00893BDE" w:rsidP="0090176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(Y/N)</w:t>
            </w:r>
          </w:p>
          <w:p w14:paraId="30A07E40" w14:textId="6EF5C05F" w:rsidR="00F45820" w:rsidRPr="00CB1B81" w:rsidRDefault="00F45820" w:rsidP="00852252">
            <w:pP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7030A0"/>
          </w:tcPr>
          <w:p w14:paraId="18181812" w14:textId="7F9A8634" w:rsidR="00F45820" w:rsidRPr="00CB1B81" w:rsidRDefault="00F45820" w:rsidP="0090176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CB1B8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Section and page number of </w:t>
            </w:r>
            <w:r w:rsidR="008522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SOP</w:t>
            </w:r>
            <w:r w:rsidRPr="00CB1B81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where this requirement is referenced</w:t>
            </w:r>
          </w:p>
        </w:tc>
        <w:tc>
          <w:tcPr>
            <w:tcW w:w="6237" w:type="dxa"/>
            <w:shd w:val="clear" w:color="auto" w:fill="7030A0"/>
          </w:tcPr>
          <w:p w14:paraId="6F603491" w14:textId="770565E3" w:rsidR="00F45820" w:rsidRPr="00CB1B81" w:rsidRDefault="00893BDE" w:rsidP="0090176B">
            <w:pPr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</w:pP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If the requirement is not addressed </w:t>
            </w: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in the SOP, </w:t>
            </w:r>
            <w:r w:rsidRPr="00A27652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please </w:t>
            </w: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provide an explanation and/or cite the location in other documents where the information i</w:t>
            </w:r>
            <w:r w:rsidR="00D647A9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</w:rPr>
              <w:t xml:space="preserve"> located</w:t>
            </w:r>
          </w:p>
        </w:tc>
        <w:tc>
          <w:tcPr>
            <w:tcW w:w="2126" w:type="dxa"/>
            <w:shd w:val="clear" w:color="auto" w:fill="7030A0"/>
          </w:tcPr>
          <w:p w14:paraId="58CD8A32" w14:textId="16C559A9" w:rsidR="00F45820" w:rsidRPr="00893BDE" w:rsidRDefault="00F45820" w:rsidP="0090176B">
            <w:pPr>
              <w:ind w:left="-11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893BDE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  <w:t>Information publicly available</w:t>
            </w:r>
          </w:p>
          <w:p w14:paraId="603B932D" w14:textId="77777777" w:rsidR="00F45820" w:rsidRPr="00893BDE" w:rsidRDefault="00F45820" w:rsidP="0090176B">
            <w:pPr>
              <w:ind w:left="-11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</w:pPr>
          </w:p>
          <w:p w14:paraId="688A1E94" w14:textId="2F38E518" w:rsidR="00F45820" w:rsidRPr="00893BDE" w:rsidRDefault="00893BDE" w:rsidP="0090176B">
            <w:pPr>
              <w:ind w:left="-110"/>
              <w:jc w:val="center"/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893BDE"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  <w:t>(Y/N</w:t>
            </w:r>
            <w:r>
              <w:rPr>
                <w:rFonts w:ascii="Gotham Book" w:hAnsi="Gotham Book" w:cs="Arial"/>
                <w:b/>
                <w:color w:val="FFFFFF" w:themeColor="background1"/>
                <w:sz w:val="18"/>
                <w:szCs w:val="18"/>
                <w:lang w:val="fr-FR"/>
              </w:rPr>
              <w:t>)</w:t>
            </w:r>
          </w:p>
        </w:tc>
      </w:tr>
      <w:tr w:rsidR="00F45820" w:rsidRPr="0020506E" w14:paraId="25A9F320" w14:textId="77777777" w:rsidTr="00B26838">
        <w:trPr>
          <w:trHeight w:val="680"/>
        </w:trPr>
        <w:tc>
          <w:tcPr>
            <w:tcW w:w="3085" w:type="dxa"/>
          </w:tcPr>
          <w:p w14:paraId="1DA3A9C0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(a) frequency of meetings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B3FC80" w14:textId="77777777" w:rsidR="00F45820" w:rsidRPr="0020506E" w:rsidRDefault="00F45820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EA747E" w14:textId="441B0D43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E83F63E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8A74A7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45820" w:rsidRPr="0020506E" w14:paraId="61D2F51B" w14:textId="77777777" w:rsidTr="00B26838">
        <w:trPr>
          <w:trHeight w:val="680"/>
        </w:trPr>
        <w:tc>
          <w:tcPr>
            <w:tcW w:w="3085" w:type="dxa"/>
            <w:shd w:val="clear" w:color="auto" w:fill="F2F2F2" w:themeFill="background1" w:themeFillShade="F2"/>
          </w:tcPr>
          <w:p w14:paraId="03E0DEE8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(b) attendance at meetings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41A4F" w14:textId="7777777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8023319" w14:textId="003A8C89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476F1D39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CC0F711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45820" w:rsidRPr="0020506E" w14:paraId="6124F753" w14:textId="77777777" w:rsidTr="00B26838">
        <w:trPr>
          <w:trHeight w:val="680"/>
        </w:trPr>
        <w:tc>
          <w:tcPr>
            <w:tcW w:w="3085" w:type="dxa"/>
          </w:tcPr>
          <w:p w14:paraId="7511F3E8" w14:textId="704D5525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(c) conduct of meetings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C70916" w14:textId="7777777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AB469F0" w14:textId="612E01AA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650C09A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F9B86D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45820" w:rsidRPr="0020506E" w14:paraId="7D3E60F9" w14:textId="77777777" w:rsidTr="00B26838">
        <w:trPr>
          <w:trHeight w:val="680"/>
        </w:trPr>
        <w:tc>
          <w:tcPr>
            <w:tcW w:w="3085" w:type="dxa"/>
            <w:shd w:val="pct5" w:color="auto" w:fill="auto"/>
          </w:tcPr>
          <w:p w14:paraId="6231212A" w14:textId="77777777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(d) preparation of agendas and minutes</w:t>
            </w:r>
          </w:p>
        </w:tc>
        <w:tc>
          <w:tcPr>
            <w:tcW w:w="2126" w:type="dxa"/>
            <w:shd w:val="pct5" w:color="auto" w:fill="auto"/>
          </w:tcPr>
          <w:p w14:paraId="11D22552" w14:textId="7777777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pct5" w:color="auto" w:fill="auto"/>
          </w:tcPr>
          <w:p w14:paraId="45EE8531" w14:textId="3D02C2CE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pct5" w:color="auto" w:fill="auto"/>
          </w:tcPr>
          <w:p w14:paraId="6A7890CD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pct5" w:color="auto" w:fill="auto"/>
          </w:tcPr>
          <w:p w14:paraId="2E57E6CF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45820" w:rsidRPr="0020506E" w14:paraId="5C49CCB9" w14:textId="77777777" w:rsidTr="00B26838">
        <w:trPr>
          <w:trHeight w:val="680"/>
        </w:trPr>
        <w:tc>
          <w:tcPr>
            <w:tcW w:w="3085" w:type="dxa"/>
            <w:tcBorders>
              <w:bottom w:val="single" w:sz="4" w:space="0" w:color="auto"/>
            </w:tcBorders>
          </w:tcPr>
          <w:p w14:paraId="5D1B1F20" w14:textId="7EC1477C" w:rsidR="00F45820" w:rsidRPr="0020506E" w:rsidRDefault="00F4582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(e) timely distribution of </w:t>
            </w:r>
            <w:r w:rsidR="00C20FE8">
              <w:rPr>
                <w:rFonts w:ascii="Gotham Book" w:hAnsi="Gotham Book" w:cs="Arial"/>
                <w:b/>
                <w:sz w:val="18"/>
                <w:szCs w:val="18"/>
              </w:rPr>
              <w:t xml:space="preserve">meeting 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papers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85F367" w14:textId="7777777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D79C05" w14:textId="2DF83E3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7895158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027B87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AB2C3B" w:rsidRPr="0020506E" w14:paraId="36295B8B" w14:textId="77777777" w:rsidTr="00B26838">
        <w:trPr>
          <w:trHeight w:val="680"/>
        </w:trPr>
        <w:tc>
          <w:tcPr>
            <w:tcW w:w="3085" w:type="dxa"/>
            <w:shd w:val="pct5" w:color="auto" w:fill="auto"/>
          </w:tcPr>
          <w:p w14:paraId="163FB784" w14:textId="6B84FCCF" w:rsidR="00AB2C3B" w:rsidRPr="0020506E" w:rsidRDefault="00AB2C3B" w:rsidP="00AB2C3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r w:rsidR="00BB401B">
              <w:rPr>
                <w:rFonts w:ascii="Gotham Book" w:hAnsi="Gotham Book" w:cs="Arial"/>
                <w:b/>
                <w:sz w:val="18"/>
                <w:szCs w:val="18"/>
              </w:rPr>
              <w:t>f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 timely consideration of applications</w:t>
            </w:r>
          </w:p>
        </w:tc>
        <w:tc>
          <w:tcPr>
            <w:tcW w:w="2126" w:type="dxa"/>
            <w:shd w:val="pct5" w:color="auto" w:fill="auto"/>
          </w:tcPr>
          <w:p w14:paraId="2570026B" w14:textId="77777777" w:rsidR="00AB2C3B" w:rsidRPr="0020506E" w:rsidRDefault="00AB2C3B" w:rsidP="00AB2C3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pct5" w:color="auto" w:fill="auto"/>
          </w:tcPr>
          <w:p w14:paraId="551996F1" w14:textId="2777949B" w:rsidR="00AB2C3B" w:rsidRPr="0020506E" w:rsidRDefault="00AB2C3B" w:rsidP="00AB2C3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pct5" w:color="auto" w:fill="auto"/>
          </w:tcPr>
          <w:p w14:paraId="51C06DBF" w14:textId="77777777" w:rsidR="00AB2C3B" w:rsidRPr="0020506E" w:rsidRDefault="00AB2C3B" w:rsidP="00AB2C3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pct5" w:color="auto" w:fill="auto"/>
          </w:tcPr>
          <w:p w14:paraId="5E3F1C31" w14:textId="77777777" w:rsidR="00AB2C3B" w:rsidRPr="0020506E" w:rsidRDefault="00AB2C3B" w:rsidP="00AB2C3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45820" w:rsidRPr="0020506E" w14:paraId="752DB923" w14:textId="77777777" w:rsidTr="00B26838">
        <w:trPr>
          <w:trHeight w:val="680"/>
        </w:trPr>
        <w:tc>
          <w:tcPr>
            <w:tcW w:w="3085" w:type="dxa"/>
          </w:tcPr>
          <w:p w14:paraId="6BA9B1DE" w14:textId="6FC389C7" w:rsidR="00F45820" w:rsidRPr="0020506E" w:rsidRDefault="002F3D4B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r w:rsidR="00BB401B">
              <w:rPr>
                <w:rFonts w:ascii="Gotham Book" w:hAnsi="Gotham Book" w:cs="Arial"/>
                <w:b/>
                <w:sz w:val="18"/>
                <w:szCs w:val="18"/>
              </w:rPr>
              <w:t>g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) methods of deliberation and decision-making</w:t>
            </w:r>
            <w:r w:rsidR="00DC536A">
              <w:rPr>
                <w:rFonts w:ascii="Gotham Book" w:hAnsi="Gotham Book" w:cs="Arial"/>
                <w:b/>
                <w:sz w:val="18"/>
                <w:szCs w:val="18"/>
              </w:rPr>
              <w:t xml:space="preserve"> (see </w:t>
            </w:r>
            <w:r w:rsidR="005077D2">
              <w:rPr>
                <w:rFonts w:ascii="Gotham Book" w:hAnsi="Gotham Book" w:cs="Arial"/>
                <w:b/>
                <w:sz w:val="18"/>
                <w:szCs w:val="18"/>
              </w:rPr>
              <w:t xml:space="preserve">5.2.4 to </w:t>
            </w:r>
            <w:r w:rsidR="009E6ABB">
              <w:rPr>
                <w:rFonts w:ascii="Gotham Book" w:hAnsi="Gotham Book" w:cs="Arial"/>
                <w:b/>
                <w:sz w:val="18"/>
                <w:szCs w:val="18"/>
              </w:rPr>
              <w:t>5.2.8)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1991B3" w14:textId="77777777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F76A34" w14:textId="318CC2DF" w:rsidR="00F45820" w:rsidRPr="0020506E" w:rsidRDefault="00F45820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9B20F21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FB2E58" w14:textId="77777777" w:rsidR="00F45820" w:rsidRPr="0020506E" w:rsidRDefault="00F45820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824D36" w:rsidRPr="0020506E" w14:paraId="6D87D4B6" w14:textId="77777777" w:rsidTr="00B26838">
        <w:trPr>
          <w:trHeight w:val="680"/>
        </w:trPr>
        <w:tc>
          <w:tcPr>
            <w:tcW w:w="3085" w:type="dxa"/>
            <w:shd w:val="clear" w:color="auto" w:fill="auto"/>
          </w:tcPr>
          <w:p w14:paraId="6D522934" w14:textId="0DF8E0F3" w:rsidR="00824D36" w:rsidRPr="0020506E" w:rsidRDefault="00E05E2A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t xml:space="preserve">(h) processes, if any, </w:t>
            </w:r>
            <w:r w:rsidR="00266E36">
              <w:rPr>
                <w:rFonts w:ascii="Gotham Book" w:hAnsi="Gotham Book" w:cs="Arial"/>
                <w:b/>
                <w:sz w:val="18"/>
                <w:szCs w:val="18"/>
              </w:rPr>
              <w:t xml:space="preserve">for reviewing applications from </w:t>
            </w:r>
            <w:r w:rsidR="00382D15">
              <w:rPr>
                <w:rFonts w:ascii="Gotham Book" w:hAnsi="Gotham Book" w:cs="Arial"/>
                <w:b/>
                <w:sz w:val="18"/>
                <w:szCs w:val="18"/>
              </w:rPr>
              <w:t>unaffiliated researchers</w:t>
            </w:r>
          </w:p>
          <w:p w14:paraId="1A4175D3" w14:textId="7D81E241" w:rsidR="00824D36" w:rsidRPr="0020506E" w:rsidRDefault="00824D36" w:rsidP="0090176B">
            <w:pPr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51F166" w14:textId="77777777" w:rsidR="00824D36" w:rsidRPr="0020506E" w:rsidRDefault="00824D36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EA6B669" w14:textId="001CA036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CB0CA9C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59B529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611E3E" w:rsidRPr="0020506E" w14:paraId="0334B980" w14:textId="77777777" w:rsidTr="00B26838">
        <w:trPr>
          <w:trHeight w:val="680"/>
        </w:trPr>
        <w:tc>
          <w:tcPr>
            <w:tcW w:w="3085" w:type="dxa"/>
            <w:shd w:val="clear" w:color="auto" w:fill="F2F2F2" w:themeFill="background1" w:themeFillShade="F2"/>
          </w:tcPr>
          <w:p w14:paraId="40424484" w14:textId="15EDBE93" w:rsidR="00E05E2A" w:rsidRPr="0020506E" w:rsidRDefault="00E05E2A" w:rsidP="00E05E2A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proofErr w:type="spellStart"/>
            <w:r w:rsidR="007441F8">
              <w:rPr>
                <w:rFonts w:ascii="Gotham Book" w:hAnsi="Gotham Book" w:cs="Arial"/>
                <w:b/>
                <w:sz w:val="18"/>
                <w:szCs w:val="18"/>
              </w:rPr>
              <w:t>i</w:t>
            </w:r>
            <w:proofErr w:type="spellEnd"/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) </w:t>
            </w:r>
            <w:r w:rsidR="00382D15">
              <w:rPr>
                <w:rFonts w:ascii="Gotham Book" w:hAnsi="Gotham Book" w:cs="Arial"/>
                <w:b/>
                <w:sz w:val="18"/>
                <w:szCs w:val="18"/>
              </w:rPr>
              <w:t>disclosure of interest</w:t>
            </w:r>
            <w:r w:rsidR="007441F8">
              <w:rPr>
                <w:rFonts w:ascii="Gotham Book" w:hAnsi="Gotham Book" w:cs="Arial"/>
                <w:b/>
                <w:sz w:val="18"/>
                <w:szCs w:val="18"/>
              </w:rPr>
              <w:t xml:space="preserve">s and management of conflicts of interest (see </w:t>
            </w:r>
            <w:r w:rsidR="00B63BEA">
              <w:rPr>
                <w:rFonts w:ascii="Gotham Book" w:hAnsi="Gotham Book" w:cs="Arial"/>
                <w:b/>
                <w:sz w:val="18"/>
                <w:szCs w:val="18"/>
              </w:rPr>
              <w:t>5.2.24</w:t>
            </w:r>
            <w:r w:rsidR="0045695A">
              <w:rPr>
                <w:rFonts w:ascii="Gotham Book" w:hAnsi="Gotham Book" w:cs="Arial"/>
                <w:b/>
                <w:sz w:val="18"/>
                <w:szCs w:val="18"/>
              </w:rPr>
              <w:t xml:space="preserve"> and </w:t>
            </w:r>
            <w:r w:rsidR="007441F8">
              <w:rPr>
                <w:rFonts w:ascii="Gotham Book" w:hAnsi="Gotham Book" w:cs="Arial"/>
                <w:b/>
                <w:sz w:val="18"/>
                <w:szCs w:val="18"/>
              </w:rPr>
              <w:t>Chapter 5.6)</w:t>
            </w:r>
          </w:p>
          <w:p w14:paraId="5799B8D6" w14:textId="77777777" w:rsidR="00611E3E" w:rsidRPr="0020506E" w:rsidRDefault="00611E3E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54C335" w14:textId="77777777" w:rsidR="00611E3E" w:rsidRPr="0020506E" w:rsidRDefault="00611E3E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1D19D73" w14:textId="77777777" w:rsidR="00611E3E" w:rsidRPr="0020506E" w:rsidRDefault="00611E3E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1920C68" w14:textId="77777777" w:rsidR="00611E3E" w:rsidRPr="0020506E" w:rsidRDefault="00611E3E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F2E47F" w14:textId="77777777" w:rsidR="00611E3E" w:rsidRPr="0020506E" w:rsidRDefault="00611E3E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948C9" w:rsidRPr="0020506E" w14:paraId="4714FAC4" w14:textId="77777777" w:rsidTr="00B26838">
        <w:trPr>
          <w:cantSplit/>
          <w:trHeight w:val="680"/>
        </w:trPr>
        <w:tc>
          <w:tcPr>
            <w:tcW w:w="3085" w:type="dxa"/>
            <w:tcBorders>
              <w:bottom w:val="single" w:sz="4" w:space="0" w:color="auto"/>
            </w:tcBorders>
          </w:tcPr>
          <w:p w14:paraId="21D8B6BA" w14:textId="438E7037" w:rsidR="00F948C9" w:rsidRPr="0020506E" w:rsidRDefault="005B1DC6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t xml:space="preserve">(j) </w:t>
            </w:r>
            <w:r w:rsidR="0080115F">
              <w:rPr>
                <w:rFonts w:ascii="Gotham Book" w:hAnsi="Gotham Book" w:cs="Arial"/>
                <w:b/>
                <w:sz w:val="18"/>
                <w:szCs w:val="18"/>
              </w:rPr>
              <w:t>confidentiality of applications and deliberations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E6B253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53C8D5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B4C7370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F56449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F948C9" w:rsidRPr="0020506E" w14:paraId="1A60F1A2" w14:textId="77777777" w:rsidTr="00B26838">
        <w:trPr>
          <w:cantSplit/>
          <w:trHeight w:val="68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3F5891" w14:textId="7F1497E7" w:rsidR="00F948C9" w:rsidRPr="0020506E" w:rsidRDefault="0080115F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t xml:space="preserve">(k) 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prompt notification of decisions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5643F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536B24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420049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1B531" w14:textId="77777777" w:rsidR="00F948C9" w:rsidRPr="0020506E" w:rsidRDefault="00F948C9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824D36" w:rsidRPr="0020506E" w14:paraId="130A7879" w14:textId="77777777" w:rsidTr="00B26838">
        <w:trPr>
          <w:cantSplit/>
          <w:trHeight w:val="680"/>
        </w:trPr>
        <w:tc>
          <w:tcPr>
            <w:tcW w:w="3085" w:type="dxa"/>
            <w:tcBorders>
              <w:bottom w:val="single" w:sz="4" w:space="0" w:color="auto"/>
            </w:tcBorders>
          </w:tcPr>
          <w:p w14:paraId="0EF83CC3" w14:textId="298AF311" w:rsidR="00824D36" w:rsidRPr="0020506E" w:rsidRDefault="00824D36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</w:t>
            </w:r>
            <w:r w:rsidR="008E1044">
              <w:rPr>
                <w:rFonts w:ascii="Gotham Book" w:hAnsi="Gotham Book" w:cs="Arial"/>
                <w:b/>
                <w:sz w:val="18"/>
                <w:szCs w:val="18"/>
              </w:rPr>
              <w:t>l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 communicating with researchers</w:t>
            </w:r>
            <w:r w:rsidR="00611E3E">
              <w:rPr>
                <w:rFonts w:ascii="Gotham Book" w:hAnsi="Gotham Book" w:cs="Arial"/>
                <w:b/>
                <w:sz w:val="18"/>
                <w:szCs w:val="18"/>
              </w:rPr>
              <w:t xml:space="preserve"> 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(see 5.2.1</w:t>
            </w:r>
            <w:r w:rsidR="00B878AD">
              <w:rPr>
                <w:rFonts w:ascii="Gotham Book" w:hAnsi="Gotham Book" w:cs="Arial"/>
                <w:b/>
                <w:sz w:val="18"/>
                <w:szCs w:val="18"/>
              </w:rPr>
              <w:t>1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 to 5.2.1</w:t>
            </w:r>
            <w:r w:rsidR="00B878AD">
              <w:rPr>
                <w:rFonts w:ascii="Gotham Book" w:hAnsi="Gotham Book" w:cs="Arial"/>
                <w:b/>
                <w:sz w:val="18"/>
                <w:szCs w:val="18"/>
              </w:rPr>
              <w:t>4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</w:t>
            </w:r>
          </w:p>
          <w:p w14:paraId="3939CB2B" w14:textId="14E71BE9" w:rsidR="00824D36" w:rsidRPr="0020506E" w:rsidRDefault="00824D36" w:rsidP="0090176B">
            <w:pPr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340776" w14:textId="77777777" w:rsidR="00824D36" w:rsidRPr="0020506E" w:rsidRDefault="00824D36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73560C" w14:textId="77777777" w:rsidR="00824D36" w:rsidRPr="0020506E" w:rsidRDefault="00824D36" w:rsidP="0090176B">
            <w:pPr>
              <w:spacing w:after="120"/>
              <w:rPr>
                <w:rFonts w:ascii="Gotham Book" w:hAnsi="Gotham Book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FB8D788" w14:textId="77777777" w:rsidR="00824D36" w:rsidRPr="0020506E" w:rsidRDefault="00824D36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31800D" w14:textId="77777777" w:rsidR="00824D36" w:rsidRPr="0020506E" w:rsidRDefault="00824D36" w:rsidP="0090176B">
            <w:pPr>
              <w:autoSpaceDE w:val="0"/>
              <w:autoSpaceDN w:val="0"/>
              <w:adjustRightInd w:val="0"/>
              <w:spacing w:after="120"/>
              <w:ind w:left="459" w:hanging="459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824D36" w:rsidRPr="0020506E" w14:paraId="3C5F7A50" w14:textId="77777777" w:rsidTr="00B26838">
        <w:trPr>
          <w:cantSplit/>
          <w:trHeight w:val="680"/>
        </w:trPr>
        <w:tc>
          <w:tcPr>
            <w:tcW w:w="3085" w:type="dxa"/>
            <w:shd w:val="pct5" w:color="auto" w:fill="auto"/>
          </w:tcPr>
          <w:p w14:paraId="40123DBC" w14:textId="5EBA2781" w:rsidR="00824D36" w:rsidRPr="0020506E" w:rsidRDefault="002B6A90" w:rsidP="0090176B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>
              <w:rPr>
                <w:rFonts w:ascii="Gotham Book" w:hAnsi="Gotham Book" w:cs="Arial"/>
                <w:b/>
                <w:sz w:val="18"/>
                <w:szCs w:val="18"/>
              </w:rPr>
              <w:lastRenderedPageBreak/>
              <w:t xml:space="preserve">(m) 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record keeping (see 5.2.</w:t>
            </w:r>
            <w:r>
              <w:rPr>
                <w:rFonts w:ascii="Gotham Book" w:hAnsi="Gotham Book" w:cs="Arial"/>
                <w:b/>
                <w:sz w:val="18"/>
                <w:szCs w:val="18"/>
              </w:rPr>
              <w:t>1</w:t>
            </w:r>
            <w:r w:rsidR="00E03D50">
              <w:rPr>
                <w:rFonts w:ascii="Gotham Book" w:hAnsi="Gotham Book" w:cs="Arial"/>
                <w:b/>
                <w:sz w:val="18"/>
                <w:szCs w:val="18"/>
              </w:rPr>
              <w:t>5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 to 5.2.</w:t>
            </w:r>
            <w:r w:rsidR="004F1CB2">
              <w:rPr>
                <w:rFonts w:ascii="Gotham Book" w:hAnsi="Gotham Book" w:cs="Arial"/>
                <w:b/>
                <w:sz w:val="18"/>
                <w:szCs w:val="18"/>
              </w:rPr>
              <w:t>20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pct5" w:color="auto" w:fill="auto"/>
          </w:tcPr>
          <w:p w14:paraId="16D73B21" w14:textId="77777777" w:rsidR="00824D36" w:rsidRPr="0020506E" w:rsidRDefault="00824D36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pct5" w:color="auto" w:fill="auto"/>
          </w:tcPr>
          <w:p w14:paraId="5A040EB1" w14:textId="4AC6B4D7" w:rsidR="00824D36" w:rsidRPr="0020506E" w:rsidRDefault="00824D36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pct5" w:color="auto" w:fill="auto"/>
          </w:tcPr>
          <w:p w14:paraId="68B494DC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pct5" w:color="auto" w:fill="auto"/>
          </w:tcPr>
          <w:p w14:paraId="72BF9FB9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28212D" w:rsidRPr="0020506E" w14:paraId="52A39973" w14:textId="77777777" w:rsidTr="00B26838">
        <w:trPr>
          <w:trHeight w:val="680"/>
        </w:trPr>
        <w:tc>
          <w:tcPr>
            <w:tcW w:w="3085" w:type="dxa"/>
            <w:shd w:val="clear" w:color="auto" w:fill="auto"/>
          </w:tcPr>
          <w:p w14:paraId="5BC52668" w14:textId="010F35BC" w:rsidR="0028212D" w:rsidRPr="0020506E" w:rsidRDefault="0028212D" w:rsidP="0028212D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 xml:space="preserve">n) monitoring of approved research (see </w:t>
            </w:r>
            <w:r w:rsidR="005B60D9">
              <w:rPr>
                <w:rFonts w:ascii="Gotham Book" w:hAnsi="Gotham Book" w:cs="Arial"/>
                <w:b/>
                <w:sz w:val="18"/>
                <w:szCs w:val="18"/>
              </w:rPr>
              <w:t>Chapter 5.4</w:t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)</w:t>
            </w:r>
          </w:p>
          <w:p w14:paraId="355F438A" w14:textId="77777777" w:rsidR="0028212D" w:rsidRPr="0020506E" w:rsidRDefault="0028212D" w:rsidP="0028212D">
            <w:pPr>
              <w:rPr>
                <w:rFonts w:ascii="Gotham Book" w:hAnsi="Gotham Book" w:cs="Arial"/>
                <w:i/>
                <w:sz w:val="18"/>
                <w:szCs w:val="18"/>
              </w:rPr>
            </w:pPr>
          </w:p>
          <w:p w14:paraId="34648EA5" w14:textId="7935A895" w:rsidR="0028212D" w:rsidRPr="0020506E" w:rsidRDefault="0028212D" w:rsidP="0090176B">
            <w:pPr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C1225E" w14:textId="77777777" w:rsidR="0028212D" w:rsidRPr="0020506E" w:rsidRDefault="0028212D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C501C21" w14:textId="783A1488" w:rsidR="0028212D" w:rsidRPr="0020506E" w:rsidRDefault="0028212D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8540FBC" w14:textId="77777777" w:rsidR="0028212D" w:rsidRPr="0020506E" w:rsidRDefault="0028212D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EC486F" w14:textId="77777777" w:rsidR="0028212D" w:rsidRPr="0020506E" w:rsidRDefault="0028212D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28212D" w:rsidRPr="0020506E" w14:paraId="062E15C1" w14:textId="77777777" w:rsidTr="00B26838">
        <w:trPr>
          <w:trHeight w:val="680"/>
        </w:trPr>
        <w:tc>
          <w:tcPr>
            <w:tcW w:w="3085" w:type="dxa"/>
            <w:shd w:val="clear" w:color="auto" w:fill="F2F2F2" w:themeFill="background1" w:themeFillShade="F2"/>
          </w:tcPr>
          <w:p w14:paraId="6942A36C" w14:textId="77777777" w:rsidR="0028212D" w:rsidRPr="0020506E" w:rsidRDefault="0028212D" w:rsidP="00FD5968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20506E">
              <w:rPr>
                <w:rFonts w:ascii="Gotham Book" w:hAnsi="Gotham Book"/>
                <w:sz w:val="18"/>
                <w:szCs w:val="18"/>
              </w:rPr>
              <w:br w:type="page"/>
            </w:r>
            <w:r w:rsidRPr="0020506E">
              <w:rPr>
                <w:rFonts w:ascii="Gotham Book" w:hAnsi="Gotham Book" w:cs="Arial"/>
                <w:b/>
                <w:sz w:val="18"/>
                <w:szCs w:val="18"/>
              </w:rPr>
              <w:t>(o) reporting and handling of adverse events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44D7C" w14:textId="77777777" w:rsidR="0028212D" w:rsidRPr="0020506E" w:rsidRDefault="0028212D" w:rsidP="00FD5968">
            <w:pPr>
              <w:rPr>
                <w:rFonts w:ascii="Gotham Book" w:hAnsi="Gotham Book" w:cs="Arial"/>
                <w:sz w:val="18"/>
                <w:szCs w:val="18"/>
              </w:rPr>
            </w:pPr>
          </w:p>
          <w:p w14:paraId="3A9D736D" w14:textId="77777777" w:rsidR="0028212D" w:rsidRPr="0020506E" w:rsidRDefault="0028212D" w:rsidP="00FD5968">
            <w:pPr>
              <w:rPr>
                <w:rFonts w:ascii="Gotham Book" w:hAnsi="Gotham Book" w:cs="Arial"/>
                <w:sz w:val="18"/>
                <w:szCs w:val="18"/>
              </w:rPr>
            </w:pPr>
          </w:p>
          <w:p w14:paraId="4561ED38" w14:textId="77777777" w:rsidR="0028212D" w:rsidRPr="0020506E" w:rsidRDefault="0028212D" w:rsidP="00FD5968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8D66844" w14:textId="67329F03" w:rsidR="0028212D" w:rsidRPr="0020506E" w:rsidRDefault="0028212D" w:rsidP="00FD5968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46ADA43" w14:textId="77777777" w:rsidR="0028212D" w:rsidRPr="0020506E" w:rsidRDefault="0028212D" w:rsidP="00FD5968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24402DA" w14:textId="77777777" w:rsidR="0028212D" w:rsidRPr="0020506E" w:rsidRDefault="0028212D" w:rsidP="00FD5968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824D36" w:rsidRPr="0020506E" w14:paraId="0306BE95" w14:textId="77777777" w:rsidTr="00B26838">
        <w:trPr>
          <w:trHeight w:val="680"/>
        </w:trPr>
        <w:tc>
          <w:tcPr>
            <w:tcW w:w="3085" w:type="dxa"/>
            <w:shd w:val="clear" w:color="auto" w:fill="auto"/>
          </w:tcPr>
          <w:p w14:paraId="31053534" w14:textId="6A0A92B8" w:rsidR="00824D36" w:rsidRPr="008E1044" w:rsidRDefault="00824D36" w:rsidP="0090176B">
            <w:pPr>
              <w:rPr>
                <w:rFonts w:ascii="Gotham Book" w:hAnsi="Gotham Book" w:cs="Arial"/>
                <w:b/>
                <w:iCs/>
                <w:sz w:val="18"/>
                <w:szCs w:val="18"/>
              </w:rPr>
            </w:pP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(p) receiving and handling of complaints (see </w:t>
            </w:r>
            <w:r w:rsidR="005B60D9">
              <w:rPr>
                <w:rFonts w:ascii="Gotham Book" w:hAnsi="Gotham Book" w:cs="Arial"/>
                <w:b/>
                <w:iCs/>
                <w:sz w:val="18"/>
                <w:szCs w:val="18"/>
              </w:rPr>
              <w:t>Chapter 5.7</w:t>
            </w: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>)</w:t>
            </w:r>
          </w:p>
          <w:p w14:paraId="2FD6DD2E" w14:textId="77777777" w:rsidR="00824D36" w:rsidRPr="008E1044" w:rsidRDefault="00824D36" w:rsidP="0090176B">
            <w:pPr>
              <w:rPr>
                <w:rFonts w:ascii="Gotham Book" w:hAnsi="Gotham Book" w:cs="Arial"/>
                <w:iCs/>
                <w:sz w:val="18"/>
                <w:szCs w:val="18"/>
              </w:rPr>
            </w:pPr>
          </w:p>
          <w:p w14:paraId="24D1D9E6" w14:textId="5092568B" w:rsidR="00824D36" w:rsidRPr="008E1044" w:rsidRDefault="00824D36" w:rsidP="0090176B">
            <w:pPr>
              <w:rPr>
                <w:rFonts w:ascii="Gotham Book" w:hAnsi="Gotham Book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1A10B46" w14:textId="77777777" w:rsidR="00824D36" w:rsidRPr="0020506E" w:rsidRDefault="00824D36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A3A312E" w14:textId="1C0B2ECD" w:rsidR="00824D36" w:rsidRPr="0020506E" w:rsidRDefault="00824D36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57D86C1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A77A2D" w14:textId="77777777" w:rsidR="00824D36" w:rsidRPr="0020506E" w:rsidRDefault="00824D36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241CD5" w:rsidRPr="0020506E" w14:paraId="7B90C2E8" w14:textId="77777777" w:rsidTr="00B26838">
        <w:trPr>
          <w:trHeight w:val="680"/>
        </w:trPr>
        <w:tc>
          <w:tcPr>
            <w:tcW w:w="3085" w:type="dxa"/>
            <w:shd w:val="clear" w:color="auto" w:fill="F2F2F2" w:themeFill="background1" w:themeFillShade="F2"/>
          </w:tcPr>
          <w:p w14:paraId="34CA1061" w14:textId="3713C8B3" w:rsidR="00241CD5" w:rsidRPr="008E1044" w:rsidRDefault="00241CD5" w:rsidP="00241CD5">
            <w:pPr>
              <w:rPr>
                <w:rFonts w:ascii="Gotham Book" w:hAnsi="Gotham Book" w:cs="Arial"/>
                <w:b/>
                <w:iCs/>
                <w:sz w:val="18"/>
                <w:szCs w:val="18"/>
              </w:rPr>
            </w:pP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(q) decisions to </w:t>
            </w:r>
            <w:r w:rsidR="004366A8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suspend or </w:t>
            </w: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>withdraw ethical approval</w:t>
            </w:r>
            <w:r w:rsidR="00E14C8D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 </w:t>
            </w: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>(see</w:t>
            </w:r>
            <w:r w:rsidR="00E14C8D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 5.2.7 and 5.4.14 to 5.4.19)</w:t>
            </w:r>
          </w:p>
          <w:p w14:paraId="2339D285" w14:textId="77777777" w:rsidR="00A71490" w:rsidRPr="008E1044" w:rsidRDefault="00A71490" w:rsidP="00611E3E">
            <w:pPr>
              <w:rPr>
                <w:rFonts w:ascii="Gotham Book" w:hAnsi="Gotham Book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4E020B" w14:textId="77777777" w:rsidR="00241CD5" w:rsidRPr="0020506E" w:rsidRDefault="00241CD5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7B15602" w14:textId="1ED18EDE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493D67DD" w14:textId="77777777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C65AA8" w14:textId="77777777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241CD5" w:rsidRPr="0020506E" w14:paraId="0F98BC7E" w14:textId="77777777" w:rsidTr="00B26838">
        <w:trPr>
          <w:trHeight w:val="680"/>
        </w:trPr>
        <w:tc>
          <w:tcPr>
            <w:tcW w:w="3085" w:type="dxa"/>
            <w:shd w:val="clear" w:color="auto" w:fill="FFFFFF" w:themeFill="background1"/>
          </w:tcPr>
          <w:p w14:paraId="7B92435A" w14:textId="4A11DCA3" w:rsidR="00241CD5" w:rsidRPr="008E1044" w:rsidRDefault="00241CD5" w:rsidP="00241CD5">
            <w:pPr>
              <w:rPr>
                <w:rFonts w:ascii="Gotham Book" w:hAnsi="Gotham Book" w:cs="Arial"/>
                <w:b/>
                <w:iCs/>
                <w:sz w:val="18"/>
                <w:szCs w:val="18"/>
              </w:rPr>
            </w:pP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(r) attendance of people other than members </w:t>
            </w:r>
            <w:r w:rsidR="007619E3">
              <w:rPr>
                <w:rFonts w:ascii="Gotham Book" w:hAnsi="Gotham Book" w:cs="Arial"/>
                <w:b/>
                <w:iCs/>
                <w:sz w:val="18"/>
                <w:szCs w:val="18"/>
              </w:rPr>
              <w:t xml:space="preserve">at meetings </w:t>
            </w: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>(see 5.</w:t>
            </w:r>
            <w:r w:rsidR="007619E3">
              <w:rPr>
                <w:rFonts w:ascii="Gotham Book" w:hAnsi="Gotham Book" w:cs="Arial"/>
                <w:b/>
                <w:iCs/>
                <w:sz w:val="18"/>
                <w:szCs w:val="18"/>
              </w:rPr>
              <w:t>1.38</w:t>
            </w:r>
            <w:r w:rsidRPr="008E1044">
              <w:rPr>
                <w:rFonts w:ascii="Gotham Book" w:hAnsi="Gotham Book" w:cs="Arial"/>
                <w:b/>
                <w:iCs/>
                <w:sz w:val="18"/>
                <w:szCs w:val="18"/>
              </w:rPr>
              <w:t>)</w:t>
            </w:r>
          </w:p>
          <w:p w14:paraId="5E2E0B33" w14:textId="23729E98" w:rsidR="00241CD5" w:rsidRPr="008E1044" w:rsidRDefault="00241CD5" w:rsidP="00241CD5">
            <w:pPr>
              <w:rPr>
                <w:rFonts w:ascii="Gotham Book" w:hAnsi="Gotham Book"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709113" w14:textId="77777777" w:rsidR="00241CD5" w:rsidRPr="0020506E" w:rsidRDefault="00241CD5" w:rsidP="0090176B">
            <w:pPr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47A4ECF" w14:textId="68628DE6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32E2AED" w14:textId="77777777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3183C4" w14:textId="77777777" w:rsidR="00241CD5" w:rsidRPr="0020506E" w:rsidRDefault="00241CD5" w:rsidP="0090176B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</w:tbl>
    <w:p w14:paraId="5E5F54AC" w14:textId="77777777" w:rsidR="002E7A0D" w:rsidRPr="0020506E" w:rsidRDefault="002E7A0D" w:rsidP="0090176B">
      <w:pPr>
        <w:rPr>
          <w:rFonts w:ascii="Gotham Book" w:hAnsi="Gotham Book"/>
          <w:b/>
          <w:sz w:val="18"/>
          <w:szCs w:val="18"/>
        </w:rPr>
      </w:pPr>
    </w:p>
    <w:sectPr w:rsidR="002E7A0D" w:rsidRPr="0020506E" w:rsidSect="00F45820">
      <w:footerReference w:type="default" r:id="rId14"/>
      <w:pgSz w:w="16838" w:h="11906" w:orient="landscape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DA6F" w14:textId="77777777" w:rsidR="00A97FBA" w:rsidRDefault="00A97FBA" w:rsidP="00F047FA">
      <w:r>
        <w:separator/>
      </w:r>
    </w:p>
  </w:endnote>
  <w:endnote w:type="continuationSeparator" w:id="0">
    <w:p w14:paraId="3E0414E1" w14:textId="77777777" w:rsidR="00A97FBA" w:rsidRDefault="00A97FBA" w:rsidP="00F047FA">
      <w:r>
        <w:continuationSeparator/>
      </w:r>
    </w:p>
  </w:endnote>
  <w:endnote w:type="continuationNotice" w:id="1">
    <w:p w14:paraId="06404CC9" w14:textId="77777777" w:rsidR="00A97FBA" w:rsidRDefault="00A97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49807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7998AEC" w14:textId="77777777" w:rsidR="004A3326" w:rsidRDefault="004A3326">
            <w:pPr>
              <w:pStyle w:val="Footer"/>
              <w:jc w:val="center"/>
            </w:pPr>
            <w:r w:rsidRPr="00E27AAD">
              <w:rPr>
                <w:rFonts w:ascii="Gotham Book" w:hAnsi="Gotham Book"/>
                <w:sz w:val="18"/>
                <w:szCs w:val="18"/>
              </w:rPr>
              <w:t xml:space="preserve">Page </w: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begin"/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instrText xml:space="preserve"> PAGE </w:instrTex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separate"/>
            </w:r>
            <w:r w:rsidR="006D58EC" w:rsidRPr="00E27AAD">
              <w:rPr>
                <w:rFonts w:ascii="Gotham Book" w:hAnsi="Gotham Book"/>
                <w:b/>
                <w:bCs/>
                <w:noProof/>
                <w:sz w:val="18"/>
                <w:szCs w:val="18"/>
              </w:rPr>
              <w:t>1</w: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end"/>
            </w:r>
            <w:r w:rsidRPr="00E27AAD">
              <w:rPr>
                <w:rFonts w:ascii="Gotham Book" w:hAnsi="Gotham Book"/>
                <w:sz w:val="18"/>
                <w:szCs w:val="18"/>
              </w:rPr>
              <w:t xml:space="preserve"> of </w: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begin"/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instrText xml:space="preserve"> NUMPAGES  </w:instrTex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separate"/>
            </w:r>
            <w:r w:rsidR="006D58EC" w:rsidRPr="00E27AAD">
              <w:rPr>
                <w:rFonts w:ascii="Gotham Book" w:hAnsi="Gotham Book"/>
                <w:b/>
                <w:bCs/>
                <w:noProof/>
                <w:sz w:val="18"/>
                <w:szCs w:val="18"/>
              </w:rPr>
              <w:t>9</w:t>
            </w:r>
            <w:r w:rsidRPr="00E27AAD">
              <w:rPr>
                <w:rFonts w:ascii="Gotham Book" w:hAnsi="Gotham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733AA0" w14:textId="77777777" w:rsidR="004A3326" w:rsidRDefault="004A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ECF5" w14:textId="77777777" w:rsidR="00A97FBA" w:rsidRDefault="00A97FBA" w:rsidP="00F047FA">
      <w:r>
        <w:separator/>
      </w:r>
    </w:p>
  </w:footnote>
  <w:footnote w:type="continuationSeparator" w:id="0">
    <w:p w14:paraId="3AB312B8" w14:textId="77777777" w:rsidR="00A97FBA" w:rsidRDefault="00A97FBA" w:rsidP="00F047FA">
      <w:r>
        <w:continuationSeparator/>
      </w:r>
    </w:p>
  </w:footnote>
  <w:footnote w:type="continuationNotice" w:id="1">
    <w:p w14:paraId="337095D9" w14:textId="77777777" w:rsidR="00A97FBA" w:rsidRDefault="00A97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D24"/>
    <w:multiLevelType w:val="hybridMultilevel"/>
    <w:tmpl w:val="78FA93E2"/>
    <w:lvl w:ilvl="0" w:tplc="53427330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E70346"/>
    <w:multiLevelType w:val="multilevel"/>
    <w:tmpl w:val="1D468E3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734DD"/>
    <w:multiLevelType w:val="hybridMultilevel"/>
    <w:tmpl w:val="0436FF44"/>
    <w:lvl w:ilvl="0" w:tplc="6D70D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722"/>
    <w:multiLevelType w:val="multilevel"/>
    <w:tmpl w:val="7338BD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208E2EAF"/>
    <w:multiLevelType w:val="multilevel"/>
    <w:tmpl w:val="31A8620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337838"/>
    <w:multiLevelType w:val="hybridMultilevel"/>
    <w:tmpl w:val="5E02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163C"/>
    <w:multiLevelType w:val="multilevel"/>
    <w:tmpl w:val="845064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E564B9"/>
    <w:multiLevelType w:val="hybridMultilevel"/>
    <w:tmpl w:val="CB76ED20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9E19C9"/>
    <w:multiLevelType w:val="hybridMultilevel"/>
    <w:tmpl w:val="C56C3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9604D"/>
    <w:multiLevelType w:val="hybridMultilevel"/>
    <w:tmpl w:val="7C868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3AFF"/>
    <w:multiLevelType w:val="hybridMultilevel"/>
    <w:tmpl w:val="535ED526"/>
    <w:lvl w:ilvl="0" w:tplc="AE9A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84049"/>
    <w:multiLevelType w:val="hybridMultilevel"/>
    <w:tmpl w:val="763AEEAC"/>
    <w:lvl w:ilvl="0" w:tplc="9BC67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104"/>
    <w:multiLevelType w:val="multilevel"/>
    <w:tmpl w:val="AC9667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5C27F9E"/>
    <w:multiLevelType w:val="hybridMultilevel"/>
    <w:tmpl w:val="C132476E"/>
    <w:lvl w:ilvl="0" w:tplc="BD9A3E0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34C4"/>
    <w:multiLevelType w:val="hybridMultilevel"/>
    <w:tmpl w:val="E37C8AA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CED1740"/>
    <w:multiLevelType w:val="hybridMultilevel"/>
    <w:tmpl w:val="FAAEA2E4"/>
    <w:lvl w:ilvl="0" w:tplc="805EFC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CB3E00"/>
    <w:multiLevelType w:val="hybridMultilevel"/>
    <w:tmpl w:val="4DC26C98"/>
    <w:lvl w:ilvl="0" w:tplc="1FE63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3800"/>
    <w:multiLevelType w:val="multilevel"/>
    <w:tmpl w:val="0956902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978805909">
    <w:abstractNumId w:val="10"/>
  </w:num>
  <w:num w:numId="2" w16cid:durableId="2123647291">
    <w:abstractNumId w:val="13"/>
  </w:num>
  <w:num w:numId="3" w16cid:durableId="1580170439">
    <w:abstractNumId w:val="3"/>
  </w:num>
  <w:num w:numId="4" w16cid:durableId="1967855173">
    <w:abstractNumId w:val="15"/>
  </w:num>
  <w:num w:numId="5" w16cid:durableId="1328635090">
    <w:abstractNumId w:val="12"/>
  </w:num>
  <w:num w:numId="6" w16cid:durableId="1617172327">
    <w:abstractNumId w:val="1"/>
  </w:num>
  <w:num w:numId="7" w16cid:durableId="1530411752">
    <w:abstractNumId w:val="6"/>
  </w:num>
  <w:num w:numId="8" w16cid:durableId="1964653541">
    <w:abstractNumId w:val="7"/>
  </w:num>
  <w:num w:numId="9" w16cid:durableId="363943553">
    <w:abstractNumId w:val="17"/>
  </w:num>
  <w:num w:numId="10" w16cid:durableId="1950429918">
    <w:abstractNumId w:val="14"/>
  </w:num>
  <w:num w:numId="11" w16cid:durableId="1470394080">
    <w:abstractNumId w:val="9"/>
  </w:num>
  <w:num w:numId="12" w16cid:durableId="1327198824">
    <w:abstractNumId w:val="5"/>
  </w:num>
  <w:num w:numId="13" w16cid:durableId="296493318">
    <w:abstractNumId w:val="8"/>
  </w:num>
  <w:num w:numId="14" w16cid:durableId="1580560530">
    <w:abstractNumId w:val="16"/>
  </w:num>
  <w:num w:numId="15" w16cid:durableId="534847429">
    <w:abstractNumId w:val="4"/>
  </w:num>
  <w:num w:numId="16" w16cid:durableId="1975914844">
    <w:abstractNumId w:val="0"/>
  </w:num>
  <w:num w:numId="17" w16cid:durableId="206798802">
    <w:abstractNumId w:val="2"/>
  </w:num>
  <w:num w:numId="18" w16cid:durableId="52817828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A0D"/>
    <w:rsid w:val="00000988"/>
    <w:rsid w:val="000047A8"/>
    <w:rsid w:val="000074FC"/>
    <w:rsid w:val="00007A61"/>
    <w:rsid w:val="00012A16"/>
    <w:rsid w:val="0001426F"/>
    <w:rsid w:val="0001444F"/>
    <w:rsid w:val="000219C9"/>
    <w:rsid w:val="00022BEB"/>
    <w:rsid w:val="000332B8"/>
    <w:rsid w:val="0003337D"/>
    <w:rsid w:val="0003478B"/>
    <w:rsid w:val="000417B7"/>
    <w:rsid w:val="000421F7"/>
    <w:rsid w:val="00042B8B"/>
    <w:rsid w:val="00051198"/>
    <w:rsid w:val="0005371B"/>
    <w:rsid w:val="00054A54"/>
    <w:rsid w:val="000603BE"/>
    <w:rsid w:val="000656C2"/>
    <w:rsid w:val="00066A97"/>
    <w:rsid w:val="000700B5"/>
    <w:rsid w:val="0007355E"/>
    <w:rsid w:val="0007654D"/>
    <w:rsid w:val="000860AF"/>
    <w:rsid w:val="00091447"/>
    <w:rsid w:val="000933F2"/>
    <w:rsid w:val="00097A22"/>
    <w:rsid w:val="000B1F3A"/>
    <w:rsid w:val="000C0535"/>
    <w:rsid w:val="000C2138"/>
    <w:rsid w:val="000C23D1"/>
    <w:rsid w:val="000C51E9"/>
    <w:rsid w:val="000D0531"/>
    <w:rsid w:val="000D3F26"/>
    <w:rsid w:val="000E23D3"/>
    <w:rsid w:val="000E7561"/>
    <w:rsid w:val="000E7F7A"/>
    <w:rsid w:val="000F094B"/>
    <w:rsid w:val="000F09BA"/>
    <w:rsid w:val="000F2BDB"/>
    <w:rsid w:val="000F4830"/>
    <w:rsid w:val="00101784"/>
    <w:rsid w:val="001023B0"/>
    <w:rsid w:val="001041D9"/>
    <w:rsid w:val="0010754A"/>
    <w:rsid w:val="001075C8"/>
    <w:rsid w:val="00110FD1"/>
    <w:rsid w:val="001138B0"/>
    <w:rsid w:val="00117AC2"/>
    <w:rsid w:val="0012242C"/>
    <w:rsid w:val="001245B7"/>
    <w:rsid w:val="001346F8"/>
    <w:rsid w:val="00151CD4"/>
    <w:rsid w:val="0016001D"/>
    <w:rsid w:val="00161FA1"/>
    <w:rsid w:val="00166CC7"/>
    <w:rsid w:val="0016738E"/>
    <w:rsid w:val="00177FD3"/>
    <w:rsid w:val="001801F7"/>
    <w:rsid w:val="00181DE9"/>
    <w:rsid w:val="00183794"/>
    <w:rsid w:val="0018467C"/>
    <w:rsid w:val="00185F8E"/>
    <w:rsid w:val="00191816"/>
    <w:rsid w:val="00194B86"/>
    <w:rsid w:val="00197FA1"/>
    <w:rsid w:val="001A2881"/>
    <w:rsid w:val="001A2D71"/>
    <w:rsid w:val="001B1D7F"/>
    <w:rsid w:val="001B5EF8"/>
    <w:rsid w:val="001B7F3C"/>
    <w:rsid w:val="001C02A9"/>
    <w:rsid w:val="001C189D"/>
    <w:rsid w:val="001D3D88"/>
    <w:rsid w:val="001D5604"/>
    <w:rsid w:val="001D5CAC"/>
    <w:rsid w:val="001D6026"/>
    <w:rsid w:val="001D6E6E"/>
    <w:rsid w:val="001E2FB1"/>
    <w:rsid w:val="001F6A22"/>
    <w:rsid w:val="001F73C7"/>
    <w:rsid w:val="0020506E"/>
    <w:rsid w:val="002071E8"/>
    <w:rsid w:val="00210205"/>
    <w:rsid w:val="00212791"/>
    <w:rsid w:val="002127F2"/>
    <w:rsid w:val="00215D90"/>
    <w:rsid w:val="0021650B"/>
    <w:rsid w:val="00221223"/>
    <w:rsid w:val="00232C52"/>
    <w:rsid w:val="00233361"/>
    <w:rsid w:val="00234CBF"/>
    <w:rsid w:val="002377FB"/>
    <w:rsid w:val="00241CD5"/>
    <w:rsid w:val="0024281C"/>
    <w:rsid w:val="0024321F"/>
    <w:rsid w:val="00244112"/>
    <w:rsid w:val="002454DC"/>
    <w:rsid w:val="002464E0"/>
    <w:rsid w:val="002526F3"/>
    <w:rsid w:val="00253794"/>
    <w:rsid w:val="002545EA"/>
    <w:rsid w:val="002568AC"/>
    <w:rsid w:val="0026479D"/>
    <w:rsid w:val="00266E36"/>
    <w:rsid w:val="0027344D"/>
    <w:rsid w:val="002818FA"/>
    <w:rsid w:val="0028212D"/>
    <w:rsid w:val="00291DA5"/>
    <w:rsid w:val="002A03BE"/>
    <w:rsid w:val="002A27CD"/>
    <w:rsid w:val="002B58BA"/>
    <w:rsid w:val="002B6A90"/>
    <w:rsid w:val="002B6C37"/>
    <w:rsid w:val="002B7F48"/>
    <w:rsid w:val="002C1009"/>
    <w:rsid w:val="002C24F9"/>
    <w:rsid w:val="002C3234"/>
    <w:rsid w:val="002C5EA0"/>
    <w:rsid w:val="002C783D"/>
    <w:rsid w:val="002D0FBF"/>
    <w:rsid w:val="002D35D7"/>
    <w:rsid w:val="002D5A36"/>
    <w:rsid w:val="002D7893"/>
    <w:rsid w:val="002E2445"/>
    <w:rsid w:val="002E2828"/>
    <w:rsid w:val="002E2BDE"/>
    <w:rsid w:val="002E7A0D"/>
    <w:rsid w:val="002F3D4B"/>
    <w:rsid w:val="00300281"/>
    <w:rsid w:val="0030166E"/>
    <w:rsid w:val="00306560"/>
    <w:rsid w:val="00312440"/>
    <w:rsid w:val="00313389"/>
    <w:rsid w:val="00314412"/>
    <w:rsid w:val="00315EA6"/>
    <w:rsid w:val="003206BC"/>
    <w:rsid w:val="003216CF"/>
    <w:rsid w:val="00325378"/>
    <w:rsid w:val="00326225"/>
    <w:rsid w:val="00326A1B"/>
    <w:rsid w:val="00331783"/>
    <w:rsid w:val="00333A0A"/>
    <w:rsid w:val="00335B92"/>
    <w:rsid w:val="00344538"/>
    <w:rsid w:val="00346628"/>
    <w:rsid w:val="00346C63"/>
    <w:rsid w:val="003501CC"/>
    <w:rsid w:val="003518B4"/>
    <w:rsid w:val="00357346"/>
    <w:rsid w:val="003605B1"/>
    <w:rsid w:val="00363D0F"/>
    <w:rsid w:val="00366976"/>
    <w:rsid w:val="00366E42"/>
    <w:rsid w:val="00367A8F"/>
    <w:rsid w:val="00370188"/>
    <w:rsid w:val="003709E9"/>
    <w:rsid w:val="00380674"/>
    <w:rsid w:val="00380AB9"/>
    <w:rsid w:val="00382D15"/>
    <w:rsid w:val="0038315C"/>
    <w:rsid w:val="003835B6"/>
    <w:rsid w:val="00386CC9"/>
    <w:rsid w:val="00392ED7"/>
    <w:rsid w:val="0039343F"/>
    <w:rsid w:val="003948C9"/>
    <w:rsid w:val="00397D7C"/>
    <w:rsid w:val="003A0216"/>
    <w:rsid w:val="003A0508"/>
    <w:rsid w:val="003A1572"/>
    <w:rsid w:val="003A1F04"/>
    <w:rsid w:val="003A386E"/>
    <w:rsid w:val="003A52C5"/>
    <w:rsid w:val="003A5960"/>
    <w:rsid w:val="003A6CEA"/>
    <w:rsid w:val="003B0767"/>
    <w:rsid w:val="003B1202"/>
    <w:rsid w:val="003B1CDB"/>
    <w:rsid w:val="003B3972"/>
    <w:rsid w:val="003C04B3"/>
    <w:rsid w:val="003C19A8"/>
    <w:rsid w:val="003C21E2"/>
    <w:rsid w:val="003C289D"/>
    <w:rsid w:val="003C4B91"/>
    <w:rsid w:val="003C58A3"/>
    <w:rsid w:val="003C73C0"/>
    <w:rsid w:val="003D25EC"/>
    <w:rsid w:val="003D5CAE"/>
    <w:rsid w:val="003D6F98"/>
    <w:rsid w:val="003E1FC7"/>
    <w:rsid w:val="003E2671"/>
    <w:rsid w:val="003E4428"/>
    <w:rsid w:val="003E6B3F"/>
    <w:rsid w:val="003F014E"/>
    <w:rsid w:val="003F77D0"/>
    <w:rsid w:val="00407839"/>
    <w:rsid w:val="00412162"/>
    <w:rsid w:val="00413875"/>
    <w:rsid w:val="00417C3C"/>
    <w:rsid w:val="004248BD"/>
    <w:rsid w:val="00424DD5"/>
    <w:rsid w:val="00436233"/>
    <w:rsid w:val="004366A8"/>
    <w:rsid w:val="004416A6"/>
    <w:rsid w:val="00443932"/>
    <w:rsid w:val="004439AF"/>
    <w:rsid w:val="00445B59"/>
    <w:rsid w:val="0045043E"/>
    <w:rsid w:val="004508A6"/>
    <w:rsid w:val="00451B88"/>
    <w:rsid w:val="0045695A"/>
    <w:rsid w:val="00460E8C"/>
    <w:rsid w:val="004672E1"/>
    <w:rsid w:val="00467332"/>
    <w:rsid w:val="00471F3E"/>
    <w:rsid w:val="00476648"/>
    <w:rsid w:val="00481299"/>
    <w:rsid w:val="00485642"/>
    <w:rsid w:val="00485716"/>
    <w:rsid w:val="00497152"/>
    <w:rsid w:val="004A0216"/>
    <w:rsid w:val="004A1A75"/>
    <w:rsid w:val="004A3326"/>
    <w:rsid w:val="004A61D0"/>
    <w:rsid w:val="004A696C"/>
    <w:rsid w:val="004A7F68"/>
    <w:rsid w:val="004B2335"/>
    <w:rsid w:val="004B3610"/>
    <w:rsid w:val="004B7062"/>
    <w:rsid w:val="004C00EC"/>
    <w:rsid w:val="004D0E64"/>
    <w:rsid w:val="004D1A31"/>
    <w:rsid w:val="004D3D1E"/>
    <w:rsid w:val="004D4B9C"/>
    <w:rsid w:val="004D4E73"/>
    <w:rsid w:val="004D7984"/>
    <w:rsid w:val="004E23C6"/>
    <w:rsid w:val="004E3ED7"/>
    <w:rsid w:val="004F1CB2"/>
    <w:rsid w:val="004F58FF"/>
    <w:rsid w:val="004F6447"/>
    <w:rsid w:val="005077D2"/>
    <w:rsid w:val="005153AD"/>
    <w:rsid w:val="0051588A"/>
    <w:rsid w:val="0051789E"/>
    <w:rsid w:val="0052428E"/>
    <w:rsid w:val="0052771F"/>
    <w:rsid w:val="0053216D"/>
    <w:rsid w:val="0053263B"/>
    <w:rsid w:val="0053713E"/>
    <w:rsid w:val="00547834"/>
    <w:rsid w:val="00552DD8"/>
    <w:rsid w:val="00553599"/>
    <w:rsid w:val="00553E27"/>
    <w:rsid w:val="00557B45"/>
    <w:rsid w:val="00565407"/>
    <w:rsid w:val="005657B9"/>
    <w:rsid w:val="00566DF1"/>
    <w:rsid w:val="00570CF5"/>
    <w:rsid w:val="00570DF1"/>
    <w:rsid w:val="005752A7"/>
    <w:rsid w:val="00580D4D"/>
    <w:rsid w:val="0058300B"/>
    <w:rsid w:val="0059213D"/>
    <w:rsid w:val="005A0665"/>
    <w:rsid w:val="005A477D"/>
    <w:rsid w:val="005B00E1"/>
    <w:rsid w:val="005B11F9"/>
    <w:rsid w:val="005B1DA9"/>
    <w:rsid w:val="005B1DC6"/>
    <w:rsid w:val="005B2F38"/>
    <w:rsid w:val="005B3B52"/>
    <w:rsid w:val="005B3D9B"/>
    <w:rsid w:val="005B4DE2"/>
    <w:rsid w:val="005B60D9"/>
    <w:rsid w:val="005C16B2"/>
    <w:rsid w:val="005C3FE4"/>
    <w:rsid w:val="005C5E0C"/>
    <w:rsid w:val="005D6F60"/>
    <w:rsid w:val="005E3572"/>
    <w:rsid w:val="005E5DE1"/>
    <w:rsid w:val="00610AF8"/>
    <w:rsid w:val="00611E3E"/>
    <w:rsid w:val="006127B0"/>
    <w:rsid w:val="00612FD5"/>
    <w:rsid w:val="0061695A"/>
    <w:rsid w:val="00622BE5"/>
    <w:rsid w:val="00623297"/>
    <w:rsid w:val="006234A5"/>
    <w:rsid w:val="00624247"/>
    <w:rsid w:val="00636565"/>
    <w:rsid w:val="00643594"/>
    <w:rsid w:val="0064593E"/>
    <w:rsid w:val="00646386"/>
    <w:rsid w:val="0064761A"/>
    <w:rsid w:val="006515D4"/>
    <w:rsid w:val="0065694F"/>
    <w:rsid w:val="006576CA"/>
    <w:rsid w:val="00660F80"/>
    <w:rsid w:val="00661AB6"/>
    <w:rsid w:val="00663B39"/>
    <w:rsid w:val="00665DE2"/>
    <w:rsid w:val="00673BDE"/>
    <w:rsid w:val="00673DA4"/>
    <w:rsid w:val="006741BB"/>
    <w:rsid w:val="00674BAA"/>
    <w:rsid w:val="006761E8"/>
    <w:rsid w:val="00682369"/>
    <w:rsid w:val="00683526"/>
    <w:rsid w:val="00684C28"/>
    <w:rsid w:val="0068609C"/>
    <w:rsid w:val="00686ABA"/>
    <w:rsid w:val="0069505A"/>
    <w:rsid w:val="00695578"/>
    <w:rsid w:val="006A2788"/>
    <w:rsid w:val="006A2D10"/>
    <w:rsid w:val="006A2F88"/>
    <w:rsid w:val="006A6022"/>
    <w:rsid w:val="006A6DF5"/>
    <w:rsid w:val="006A79AB"/>
    <w:rsid w:val="006A7FF3"/>
    <w:rsid w:val="006B7614"/>
    <w:rsid w:val="006C23D7"/>
    <w:rsid w:val="006C2ABA"/>
    <w:rsid w:val="006C3E8A"/>
    <w:rsid w:val="006D2BD7"/>
    <w:rsid w:val="006D496D"/>
    <w:rsid w:val="006D4ABA"/>
    <w:rsid w:val="006D58EC"/>
    <w:rsid w:val="006F0AA0"/>
    <w:rsid w:val="006F2EBE"/>
    <w:rsid w:val="0070023B"/>
    <w:rsid w:val="00701208"/>
    <w:rsid w:val="00702375"/>
    <w:rsid w:val="00705426"/>
    <w:rsid w:val="0070548F"/>
    <w:rsid w:val="007064F2"/>
    <w:rsid w:val="00711877"/>
    <w:rsid w:val="007152C5"/>
    <w:rsid w:val="007209A7"/>
    <w:rsid w:val="00720E4E"/>
    <w:rsid w:val="0072117C"/>
    <w:rsid w:val="007226AB"/>
    <w:rsid w:val="0072377A"/>
    <w:rsid w:val="007244B3"/>
    <w:rsid w:val="00732806"/>
    <w:rsid w:val="00735B1B"/>
    <w:rsid w:val="00736C5A"/>
    <w:rsid w:val="0074010E"/>
    <w:rsid w:val="0074134C"/>
    <w:rsid w:val="00742C7D"/>
    <w:rsid w:val="007441F8"/>
    <w:rsid w:val="00744F82"/>
    <w:rsid w:val="007468D4"/>
    <w:rsid w:val="0075002B"/>
    <w:rsid w:val="007500A9"/>
    <w:rsid w:val="0075161B"/>
    <w:rsid w:val="00755AF3"/>
    <w:rsid w:val="00757699"/>
    <w:rsid w:val="00757FC6"/>
    <w:rsid w:val="00760988"/>
    <w:rsid w:val="00760C42"/>
    <w:rsid w:val="007619E3"/>
    <w:rsid w:val="007704F0"/>
    <w:rsid w:val="00773463"/>
    <w:rsid w:val="00773A5F"/>
    <w:rsid w:val="00777A29"/>
    <w:rsid w:val="007802B4"/>
    <w:rsid w:val="00782382"/>
    <w:rsid w:val="00783B18"/>
    <w:rsid w:val="00786EB8"/>
    <w:rsid w:val="00790AE5"/>
    <w:rsid w:val="00794B2A"/>
    <w:rsid w:val="007953C5"/>
    <w:rsid w:val="00795717"/>
    <w:rsid w:val="00797531"/>
    <w:rsid w:val="007A50B1"/>
    <w:rsid w:val="007A5CDE"/>
    <w:rsid w:val="007B2364"/>
    <w:rsid w:val="007B397E"/>
    <w:rsid w:val="007C35B0"/>
    <w:rsid w:val="007C49EB"/>
    <w:rsid w:val="007D1C86"/>
    <w:rsid w:val="007D3A86"/>
    <w:rsid w:val="007D4366"/>
    <w:rsid w:val="007D54EA"/>
    <w:rsid w:val="007D5A5B"/>
    <w:rsid w:val="007E1F91"/>
    <w:rsid w:val="007F4487"/>
    <w:rsid w:val="007F6EF6"/>
    <w:rsid w:val="008009A9"/>
    <w:rsid w:val="0080115F"/>
    <w:rsid w:val="00805375"/>
    <w:rsid w:val="00814460"/>
    <w:rsid w:val="008171DC"/>
    <w:rsid w:val="00817C31"/>
    <w:rsid w:val="008239DE"/>
    <w:rsid w:val="0082458F"/>
    <w:rsid w:val="00824BE0"/>
    <w:rsid w:val="00824D36"/>
    <w:rsid w:val="008308AB"/>
    <w:rsid w:val="00834231"/>
    <w:rsid w:val="008352DC"/>
    <w:rsid w:val="008400B2"/>
    <w:rsid w:val="00840DEE"/>
    <w:rsid w:val="0084173A"/>
    <w:rsid w:val="00843352"/>
    <w:rsid w:val="00845363"/>
    <w:rsid w:val="008479C2"/>
    <w:rsid w:val="0085186A"/>
    <w:rsid w:val="00852252"/>
    <w:rsid w:val="00852735"/>
    <w:rsid w:val="00853700"/>
    <w:rsid w:val="00853A1A"/>
    <w:rsid w:val="00860D9A"/>
    <w:rsid w:val="008658A8"/>
    <w:rsid w:val="00865E1D"/>
    <w:rsid w:val="00867FF2"/>
    <w:rsid w:val="00876755"/>
    <w:rsid w:val="00877909"/>
    <w:rsid w:val="0088061C"/>
    <w:rsid w:val="008826DC"/>
    <w:rsid w:val="00884D07"/>
    <w:rsid w:val="00891D54"/>
    <w:rsid w:val="00892ED4"/>
    <w:rsid w:val="00893BDE"/>
    <w:rsid w:val="0089496E"/>
    <w:rsid w:val="008968BE"/>
    <w:rsid w:val="008A0F17"/>
    <w:rsid w:val="008A1A13"/>
    <w:rsid w:val="008A6A22"/>
    <w:rsid w:val="008A6B5A"/>
    <w:rsid w:val="008A6E73"/>
    <w:rsid w:val="008B0903"/>
    <w:rsid w:val="008B305F"/>
    <w:rsid w:val="008B330A"/>
    <w:rsid w:val="008B5813"/>
    <w:rsid w:val="008C30FC"/>
    <w:rsid w:val="008C4C19"/>
    <w:rsid w:val="008C5482"/>
    <w:rsid w:val="008C5495"/>
    <w:rsid w:val="008C5ABF"/>
    <w:rsid w:val="008C67D8"/>
    <w:rsid w:val="008C69BF"/>
    <w:rsid w:val="008D2491"/>
    <w:rsid w:val="008D5CBC"/>
    <w:rsid w:val="008E1044"/>
    <w:rsid w:val="008E69B2"/>
    <w:rsid w:val="008F295A"/>
    <w:rsid w:val="0090176B"/>
    <w:rsid w:val="0090325C"/>
    <w:rsid w:val="00910AC4"/>
    <w:rsid w:val="00910E0A"/>
    <w:rsid w:val="00910EE9"/>
    <w:rsid w:val="00911ADE"/>
    <w:rsid w:val="00914383"/>
    <w:rsid w:val="00916D09"/>
    <w:rsid w:val="00917B95"/>
    <w:rsid w:val="00920E2E"/>
    <w:rsid w:val="0092122C"/>
    <w:rsid w:val="00922398"/>
    <w:rsid w:val="00922873"/>
    <w:rsid w:val="00924A37"/>
    <w:rsid w:val="00926AD5"/>
    <w:rsid w:val="00926DB5"/>
    <w:rsid w:val="0092700A"/>
    <w:rsid w:val="00932737"/>
    <w:rsid w:val="00932CF4"/>
    <w:rsid w:val="009337EB"/>
    <w:rsid w:val="00937DA6"/>
    <w:rsid w:val="00943DFD"/>
    <w:rsid w:val="009443C3"/>
    <w:rsid w:val="0095138B"/>
    <w:rsid w:val="009517C0"/>
    <w:rsid w:val="00955AE8"/>
    <w:rsid w:val="00962472"/>
    <w:rsid w:val="00970EDF"/>
    <w:rsid w:val="009736F6"/>
    <w:rsid w:val="00973C58"/>
    <w:rsid w:val="00977E5F"/>
    <w:rsid w:val="00982EEF"/>
    <w:rsid w:val="00993F16"/>
    <w:rsid w:val="00995DA9"/>
    <w:rsid w:val="00996024"/>
    <w:rsid w:val="00996EAF"/>
    <w:rsid w:val="009A0C22"/>
    <w:rsid w:val="009A1D82"/>
    <w:rsid w:val="009A43A5"/>
    <w:rsid w:val="009A53E8"/>
    <w:rsid w:val="009B0BC6"/>
    <w:rsid w:val="009B2ADC"/>
    <w:rsid w:val="009B71FC"/>
    <w:rsid w:val="009C0837"/>
    <w:rsid w:val="009C42D2"/>
    <w:rsid w:val="009D0D11"/>
    <w:rsid w:val="009D167C"/>
    <w:rsid w:val="009D416A"/>
    <w:rsid w:val="009D4A23"/>
    <w:rsid w:val="009E029A"/>
    <w:rsid w:val="009E6ABB"/>
    <w:rsid w:val="009F2A00"/>
    <w:rsid w:val="009F3912"/>
    <w:rsid w:val="009F3D00"/>
    <w:rsid w:val="009F718C"/>
    <w:rsid w:val="00A009DB"/>
    <w:rsid w:val="00A0322B"/>
    <w:rsid w:val="00A03BE8"/>
    <w:rsid w:val="00A03F60"/>
    <w:rsid w:val="00A046BA"/>
    <w:rsid w:val="00A053C8"/>
    <w:rsid w:val="00A07B3F"/>
    <w:rsid w:val="00A07DC0"/>
    <w:rsid w:val="00A109EB"/>
    <w:rsid w:val="00A152FD"/>
    <w:rsid w:val="00A22316"/>
    <w:rsid w:val="00A22393"/>
    <w:rsid w:val="00A255DF"/>
    <w:rsid w:val="00A27652"/>
    <w:rsid w:val="00A31C7C"/>
    <w:rsid w:val="00A348CC"/>
    <w:rsid w:val="00A40A82"/>
    <w:rsid w:val="00A473C9"/>
    <w:rsid w:val="00A5071E"/>
    <w:rsid w:val="00A575DC"/>
    <w:rsid w:val="00A60F61"/>
    <w:rsid w:val="00A61387"/>
    <w:rsid w:val="00A620FC"/>
    <w:rsid w:val="00A65292"/>
    <w:rsid w:val="00A65579"/>
    <w:rsid w:val="00A676DD"/>
    <w:rsid w:val="00A7056F"/>
    <w:rsid w:val="00A70894"/>
    <w:rsid w:val="00A71490"/>
    <w:rsid w:val="00A71524"/>
    <w:rsid w:val="00A7539A"/>
    <w:rsid w:val="00A80A66"/>
    <w:rsid w:val="00A81273"/>
    <w:rsid w:val="00A8183D"/>
    <w:rsid w:val="00A93099"/>
    <w:rsid w:val="00A95164"/>
    <w:rsid w:val="00A97C2B"/>
    <w:rsid w:val="00A97FBA"/>
    <w:rsid w:val="00AA1186"/>
    <w:rsid w:val="00AB187B"/>
    <w:rsid w:val="00AB2120"/>
    <w:rsid w:val="00AB2C3B"/>
    <w:rsid w:val="00AB6826"/>
    <w:rsid w:val="00AC0308"/>
    <w:rsid w:val="00AC33B1"/>
    <w:rsid w:val="00AC4EEE"/>
    <w:rsid w:val="00AC5902"/>
    <w:rsid w:val="00AC60F4"/>
    <w:rsid w:val="00AC6BB8"/>
    <w:rsid w:val="00AC7623"/>
    <w:rsid w:val="00AD0002"/>
    <w:rsid w:val="00AD1C00"/>
    <w:rsid w:val="00AD25BD"/>
    <w:rsid w:val="00AD3AA3"/>
    <w:rsid w:val="00AD40C9"/>
    <w:rsid w:val="00AE5D3D"/>
    <w:rsid w:val="00AE7542"/>
    <w:rsid w:val="00AF3249"/>
    <w:rsid w:val="00AF3607"/>
    <w:rsid w:val="00AF5470"/>
    <w:rsid w:val="00B02B97"/>
    <w:rsid w:val="00B045C3"/>
    <w:rsid w:val="00B055E0"/>
    <w:rsid w:val="00B077CC"/>
    <w:rsid w:val="00B12831"/>
    <w:rsid w:val="00B12F5C"/>
    <w:rsid w:val="00B144E6"/>
    <w:rsid w:val="00B14EF1"/>
    <w:rsid w:val="00B15953"/>
    <w:rsid w:val="00B15B53"/>
    <w:rsid w:val="00B161AE"/>
    <w:rsid w:val="00B244AF"/>
    <w:rsid w:val="00B26838"/>
    <w:rsid w:val="00B27D41"/>
    <w:rsid w:val="00B312E1"/>
    <w:rsid w:val="00B31B98"/>
    <w:rsid w:val="00B40F56"/>
    <w:rsid w:val="00B442A9"/>
    <w:rsid w:val="00B50D0D"/>
    <w:rsid w:val="00B54122"/>
    <w:rsid w:val="00B54950"/>
    <w:rsid w:val="00B60360"/>
    <w:rsid w:val="00B63BEA"/>
    <w:rsid w:val="00B65245"/>
    <w:rsid w:val="00B66E60"/>
    <w:rsid w:val="00B834D5"/>
    <w:rsid w:val="00B878AD"/>
    <w:rsid w:val="00B9275F"/>
    <w:rsid w:val="00B94B34"/>
    <w:rsid w:val="00BA2CBB"/>
    <w:rsid w:val="00BA32CE"/>
    <w:rsid w:val="00BB401B"/>
    <w:rsid w:val="00BB5FD0"/>
    <w:rsid w:val="00BC06F3"/>
    <w:rsid w:val="00BC4F1A"/>
    <w:rsid w:val="00BC7646"/>
    <w:rsid w:val="00BD067B"/>
    <w:rsid w:val="00BE2906"/>
    <w:rsid w:val="00BE43B8"/>
    <w:rsid w:val="00BF115A"/>
    <w:rsid w:val="00BF15BB"/>
    <w:rsid w:val="00BF3550"/>
    <w:rsid w:val="00BF40A6"/>
    <w:rsid w:val="00BF65CF"/>
    <w:rsid w:val="00C0038D"/>
    <w:rsid w:val="00C01F71"/>
    <w:rsid w:val="00C06D28"/>
    <w:rsid w:val="00C07F05"/>
    <w:rsid w:val="00C107BE"/>
    <w:rsid w:val="00C13F2D"/>
    <w:rsid w:val="00C1747C"/>
    <w:rsid w:val="00C20C54"/>
    <w:rsid w:val="00C20FE8"/>
    <w:rsid w:val="00C320E0"/>
    <w:rsid w:val="00C36AEF"/>
    <w:rsid w:val="00C409EF"/>
    <w:rsid w:val="00C42C2D"/>
    <w:rsid w:val="00C43830"/>
    <w:rsid w:val="00C43E7A"/>
    <w:rsid w:val="00C45D4C"/>
    <w:rsid w:val="00C57A01"/>
    <w:rsid w:val="00C67599"/>
    <w:rsid w:val="00C74F1D"/>
    <w:rsid w:val="00C764F8"/>
    <w:rsid w:val="00C81A20"/>
    <w:rsid w:val="00C86724"/>
    <w:rsid w:val="00C870BE"/>
    <w:rsid w:val="00C8786C"/>
    <w:rsid w:val="00C93847"/>
    <w:rsid w:val="00C93E61"/>
    <w:rsid w:val="00C94F6D"/>
    <w:rsid w:val="00C96BD1"/>
    <w:rsid w:val="00CA03AB"/>
    <w:rsid w:val="00CA23FB"/>
    <w:rsid w:val="00CA40C6"/>
    <w:rsid w:val="00CA5222"/>
    <w:rsid w:val="00CB1B81"/>
    <w:rsid w:val="00CB1D28"/>
    <w:rsid w:val="00CB3DE1"/>
    <w:rsid w:val="00CB3F26"/>
    <w:rsid w:val="00CB4548"/>
    <w:rsid w:val="00CB51FA"/>
    <w:rsid w:val="00CC14E3"/>
    <w:rsid w:val="00CC2DA8"/>
    <w:rsid w:val="00CC2DF7"/>
    <w:rsid w:val="00CD5B22"/>
    <w:rsid w:val="00CE4F13"/>
    <w:rsid w:val="00CE6E80"/>
    <w:rsid w:val="00CE79C4"/>
    <w:rsid w:val="00CF0022"/>
    <w:rsid w:val="00CF01B7"/>
    <w:rsid w:val="00CF33D6"/>
    <w:rsid w:val="00CF3A96"/>
    <w:rsid w:val="00D02724"/>
    <w:rsid w:val="00D067AB"/>
    <w:rsid w:val="00D078B8"/>
    <w:rsid w:val="00D07BD5"/>
    <w:rsid w:val="00D1444E"/>
    <w:rsid w:val="00D208C3"/>
    <w:rsid w:val="00D2145E"/>
    <w:rsid w:val="00D21B50"/>
    <w:rsid w:val="00D23DFD"/>
    <w:rsid w:val="00D2624F"/>
    <w:rsid w:val="00D269E8"/>
    <w:rsid w:val="00D27371"/>
    <w:rsid w:val="00D305CE"/>
    <w:rsid w:val="00D32222"/>
    <w:rsid w:val="00D35774"/>
    <w:rsid w:val="00D35F9F"/>
    <w:rsid w:val="00D41D91"/>
    <w:rsid w:val="00D46C06"/>
    <w:rsid w:val="00D513BA"/>
    <w:rsid w:val="00D56486"/>
    <w:rsid w:val="00D57C89"/>
    <w:rsid w:val="00D60907"/>
    <w:rsid w:val="00D61F04"/>
    <w:rsid w:val="00D647A9"/>
    <w:rsid w:val="00D65EC2"/>
    <w:rsid w:val="00D701B0"/>
    <w:rsid w:val="00D72BF5"/>
    <w:rsid w:val="00D72C35"/>
    <w:rsid w:val="00D731C3"/>
    <w:rsid w:val="00D73A5D"/>
    <w:rsid w:val="00D749B0"/>
    <w:rsid w:val="00D7764D"/>
    <w:rsid w:val="00D8220E"/>
    <w:rsid w:val="00D90E04"/>
    <w:rsid w:val="00D91EEC"/>
    <w:rsid w:val="00D94483"/>
    <w:rsid w:val="00D956D2"/>
    <w:rsid w:val="00DA2404"/>
    <w:rsid w:val="00DA55E5"/>
    <w:rsid w:val="00DB087E"/>
    <w:rsid w:val="00DB3314"/>
    <w:rsid w:val="00DB48BA"/>
    <w:rsid w:val="00DC2A42"/>
    <w:rsid w:val="00DC536A"/>
    <w:rsid w:val="00DD56C8"/>
    <w:rsid w:val="00DE1AEB"/>
    <w:rsid w:val="00DE235B"/>
    <w:rsid w:val="00DE3566"/>
    <w:rsid w:val="00DE3DA1"/>
    <w:rsid w:val="00DE466E"/>
    <w:rsid w:val="00DE4DD8"/>
    <w:rsid w:val="00DE79D5"/>
    <w:rsid w:val="00DF5973"/>
    <w:rsid w:val="00DF62B9"/>
    <w:rsid w:val="00E02077"/>
    <w:rsid w:val="00E03D50"/>
    <w:rsid w:val="00E048A0"/>
    <w:rsid w:val="00E05E2A"/>
    <w:rsid w:val="00E06442"/>
    <w:rsid w:val="00E117A0"/>
    <w:rsid w:val="00E14C8D"/>
    <w:rsid w:val="00E15BAE"/>
    <w:rsid w:val="00E21A14"/>
    <w:rsid w:val="00E2206D"/>
    <w:rsid w:val="00E23449"/>
    <w:rsid w:val="00E23DEE"/>
    <w:rsid w:val="00E266D4"/>
    <w:rsid w:val="00E27AAD"/>
    <w:rsid w:val="00E3035E"/>
    <w:rsid w:val="00E33128"/>
    <w:rsid w:val="00E358A6"/>
    <w:rsid w:val="00E36743"/>
    <w:rsid w:val="00E43877"/>
    <w:rsid w:val="00E4440B"/>
    <w:rsid w:val="00E47EC4"/>
    <w:rsid w:val="00E510EC"/>
    <w:rsid w:val="00E526E6"/>
    <w:rsid w:val="00E55AFA"/>
    <w:rsid w:val="00E55F24"/>
    <w:rsid w:val="00E6010B"/>
    <w:rsid w:val="00E67234"/>
    <w:rsid w:val="00E67FAE"/>
    <w:rsid w:val="00E7154F"/>
    <w:rsid w:val="00E71E5A"/>
    <w:rsid w:val="00E77D9A"/>
    <w:rsid w:val="00E80289"/>
    <w:rsid w:val="00E86661"/>
    <w:rsid w:val="00E91587"/>
    <w:rsid w:val="00E92F45"/>
    <w:rsid w:val="00E9491B"/>
    <w:rsid w:val="00EA0166"/>
    <w:rsid w:val="00EA18CC"/>
    <w:rsid w:val="00EA464A"/>
    <w:rsid w:val="00EB386B"/>
    <w:rsid w:val="00EB40AE"/>
    <w:rsid w:val="00EB4387"/>
    <w:rsid w:val="00EB5E60"/>
    <w:rsid w:val="00EB738D"/>
    <w:rsid w:val="00EC1D29"/>
    <w:rsid w:val="00EC2592"/>
    <w:rsid w:val="00EC45C4"/>
    <w:rsid w:val="00ED0E9F"/>
    <w:rsid w:val="00ED4659"/>
    <w:rsid w:val="00ED748E"/>
    <w:rsid w:val="00ED7E3C"/>
    <w:rsid w:val="00EE08AF"/>
    <w:rsid w:val="00EE264C"/>
    <w:rsid w:val="00EE618C"/>
    <w:rsid w:val="00EF3EF0"/>
    <w:rsid w:val="00F019C3"/>
    <w:rsid w:val="00F01AEA"/>
    <w:rsid w:val="00F047FA"/>
    <w:rsid w:val="00F0720A"/>
    <w:rsid w:val="00F10C06"/>
    <w:rsid w:val="00F12576"/>
    <w:rsid w:val="00F13514"/>
    <w:rsid w:val="00F13FD0"/>
    <w:rsid w:val="00F22784"/>
    <w:rsid w:val="00F26890"/>
    <w:rsid w:val="00F343C3"/>
    <w:rsid w:val="00F34505"/>
    <w:rsid w:val="00F34F5C"/>
    <w:rsid w:val="00F36F20"/>
    <w:rsid w:val="00F413DC"/>
    <w:rsid w:val="00F4197A"/>
    <w:rsid w:val="00F45820"/>
    <w:rsid w:val="00F538B8"/>
    <w:rsid w:val="00F56DF0"/>
    <w:rsid w:val="00F658D3"/>
    <w:rsid w:val="00F67934"/>
    <w:rsid w:val="00F7067A"/>
    <w:rsid w:val="00F72BED"/>
    <w:rsid w:val="00F77955"/>
    <w:rsid w:val="00F77B01"/>
    <w:rsid w:val="00F828E8"/>
    <w:rsid w:val="00F85E26"/>
    <w:rsid w:val="00F939E9"/>
    <w:rsid w:val="00F948C9"/>
    <w:rsid w:val="00FA2125"/>
    <w:rsid w:val="00FA3AD4"/>
    <w:rsid w:val="00FB0070"/>
    <w:rsid w:val="00FB7465"/>
    <w:rsid w:val="00FC49E7"/>
    <w:rsid w:val="00FC5AD1"/>
    <w:rsid w:val="00FC686C"/>
    <w:rsid w:val="00FC6DEC"/>
    <w:rsid w:val="00FD0375"/>
    <w:rsid w:val="00FD1FC4"/>
    <w:rsid w:val="00FD2288"/>
    <w:rsid w:val="00FD4344"/>
    <w:rsid w:val="00FD5E68"/>
    <w:rsid w:val="00FD6AC0"/>
    <w:rsid w:val="00FD6E03"/>
    <w:rsid w:val="00FE0B11"/>
    <w:rsid w:val="00FE56A7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72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6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074FC"/>
    <w:pPr>
      <w:spacing w:before="120" w:after="72" w:line="336" w:lineRule="atLeast"/>
      <w:outlineLvl w:val="3"/>
    </w:pPr>
    <w:rPr>
      <w:b/>
      <w:bCs/>
      <w:color w:val="0D495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30A"/>
    <w:pPr>
      <w:ind w:left="720"/>
      <w:contextualSpacing/>
    </w:pPr>
  </w:style>
  <w:style w:type="character" w:styleId="Hyperlink">
    <w:name w:val="Hyperlink"/>
    <w:basedOn w:val="DefaultParagraphFont"/>
    <w:rsid w:val="008B3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3337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074FC"/>
    <w:rPr>
      <w:b/>
      <w:bCs/>
      <w:color w:val="0D4956"/>
      <w:sz w:val="29"/>
      <w:szCs w:val="29"/>
    </w:rPr>
  </w:style>
  <w:style w:type="paragraph" w:styleId="NormalWeb">
    <w:name w:val="Normal (Web)"/>
    <w:basedOn w:val="Normal"/>
    <w:uiPriority w:val="99"/>
    <w:unhideWhenUsed/>
    <w:rsid w:val="000074FC"/>
    <w:pPr>
      <w:spacing w:before="100" w:beforeAutospacing="1" w:after="100" w:afterAutospacing="1" w:line="384" w:lineRule="atLeast"/>
    </w:pPr>
  </w:style>
  <w:style w:type="paragraph" w:styleId="Header">
    <w:name w:val="header"/>
    <w:basedOn w:val="Normal"/>
    <w:link w:val="HeaderChar"/>
    <w:rsid w:val="00F04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4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7FA"/>
    <w:rPr>
      <w:sz w:val="24"/>
      <w:szCs w:val="24"/>
    </w:rPr>
  </w:style>
  <w:style w:type="paragraph" w:styleId="BalloonText">
    <w:name w:val="Balloon Text"/>
    <w:basedOn w:val="Normal"/>
    <w:link w:val="BalloonTextChar"/>
    <w:rsid w:val="0058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0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4B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C3FE4"/>
    <w:pPr>
      <w:ind w:left="709" w:hanging="709"/>
    </w:pPr>
    <w:rPr>
      <w:rFonts w:ascii="Arial" w:hAnsi="Arial"/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C3FE4"/>
    <w:rPr>
      <w:rFonts w:ascii="Arial" w:hAnsi="Arial"/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0219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19C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742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2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2C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2C7D"/>
    <w:rPr>
      <w:b/>
      <w:bCs/>
    </w:rPr>
  </w:style>
  <w:style w:type="paragraph" w:styleId="Revision">
    <w:name w:val="Revision"/>
    <w:hidden/>
    <w:uiPriority w:val="99"/>
    <w:semiHidden/>
    <w:rsid w:val="004B23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778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660945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65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535235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904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5089109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325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6026435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485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0178536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3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5365535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282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4673105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657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679854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700">
          <w:marLeft w:val="0"/>
          <w:marRight w:val="0"/>
          <w:marTop w:val="150"/>
          <w:marBottom w:val="300"/>
          <w:divBdr>
            <w:top w:val="single" w:sz="6" w:space="9" w:color="DFE1E2"/>
            <w:left w:val="single" w:sz="6" w:space="9" w:color="DFE1E2"/>
            <w:bottom w:val="single" w:sz="6" w:space="9" w:color="DFE1E2"/>
            <w:right w:val="single" w:sz="6" w:space="9" w:color="DFE1E2"/>
          </w:divBdr>
          <w:divsChild>
            <w:div w:id="1306230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04085-7b31-4878-81a5-3e221aec4e65" xsi:nil="true"/>
    <lcf76f155ced4ddcb4097134ff3c332f xmlns="b8589c8f-4227-454d-9628-8583f4d5635d">
      <Terms xmlns="http://schemas.microsoft.com/office/infopath/2007/PartnerControls"/>
    </lcf76f155ced4ddcb4097134ff3c332f>
    <_dlc_DocId xmlns="bd604085-7b31-4878-81a5-3e221aec4e65">2UR2JEMRQQKY-250285738-832</_dlc_DocId>
    <_dlc_DocIdUrl xmlns="bd604085-7b31-4878-81a5-3e221aec4e65">
      <Url>https://nhmrc.sharepoint.com/teams/intranetforms/_layouts/15/DocIdRedir.aspx?ID=2UR2JEMRQQKY-250285738-832</Url>
      <Description>2UR2JEMRQQKY-250285738-832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DDBF924D6149B28F0B9B7C1EAA00" ma:contentTypeVersion="13" ma:contentTypeDescription="Create a new document." ma:contentTypeScope="" ma:versionID="eab77ee28e9201a99dee49bc901d7db5">
  <xsd:schema xmlns:xsd="http://www.w3.org/2001/XMLSchema" xmlns:xs="http://www.w3.org/2001/XMLSchema" xmlns:p="http://schemas.microsoft.com/office/2006/metadata/properties" xmlns:ns2="b8589c8f-4227-454d-9628-8583f4d5635d" xmlns:ns3="bd604085-7b31-4878-81a5-3e221aec4e65" targetNamespace="http://schemas.microsoft.com/office/2006/metadata/properties" ma:root="true" ma:fieldsID="9a6cae3e91a4ecb4ee4a7a3a0fe046bc" ns2:_="" ns3:_="">
    <xsd:import namespace="b8589c8f-4227-454d-9628-8583f4d5635d"/>
    <xsd:import namespace="bd604085-7b31-4878-81a5-3e221aec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9c8f-4227-454d-9628-8583f4d56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4085-7b31-4878-81a5-3e221aec4e6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8d3e58-41e4-4738-8a91-4a551aed8673}" ma:internalName="TaxCatchAll" ma:showField="CatchAllData" ma:web="bd604085-7b31-4878-81a5-3e221aec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0B3E-E188-4D99-B348-22ABE4EC45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D64AE1-1BA6-40A9-9BFD-C8A3BD08A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25171-4747-47AB-B73C-32EB07061BE3}">
  <ds:schemaRefs>
    <ds:schemaRef ds:uri="http://schemas.microsoft.com/office/2006/metadata/properties"/>
    <ds:schemaRef ds:uri="http://schemas.microsoft.com/office/infopath/2007/PartnerControls"/>
    <ds:schemaRef ds:uri="bd604085-7b31-4878-81a5-3e221aec4e65"/>
    <ds:schemaRef ds:uri="b8589c8f-4227-454d-9628-8583f4d5635d"/>
  </ds:schemaRefs>
</ds:datastoreItem>
</file>

<file path=customXml/itemProps4.xml><?xml version="1.0" encoding="utf-8"?>
<ds:datastoreItem xmlns:ds="http://schemas.openxmlformats.org/officeDocument/2006/customXml" ds:itemID="{53056E0F-44AE-4EFA-9A05-3B5C17D8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9c8f-4227-454d-9628-8583f4d5635d"/>
    <ds:schemaRef ds:uri="bd604085-7b31-4878-81a5-3e221aec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1EC72D-6F42-4850-8708-CA01A0C4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Terms of Reference &amp; Standard Operating Procedures Assessment Form</dc:title>
  <dc:creator/>
  <cp:lastModifiedBy/>
  <cp:revision>1</cp:revision>
  <dcterms:created xsi:type="dcterms:W3CDTF">2023-07-27T01:35:00Z</dcterms:created>
  <dcterms:modified xsi:type="dcterms:W3CDTF">2023-12-19T01:09:00Z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0x01010042D0DDBF924D6149B28F0B9B7C1EAA00</vt:lpwstr>
  </property>
  <property fmtid="{D5CDD505-2E9C-101B-9397-08002B2CF9AE}" pid="3" name="MediaServiceImageTags">
    <vt:lpwstr/>
  </property>
  <property fmtid="{D5CDD505-2E9C-101B-9397-08002B2CF9AE}" pid="4" name="_dlc_DocIdItemGuid">
    <vt:lpwstr>2d3f44b9-d188-4a27-bbea-3c912ff978be</vt:lpwstr>
  </property>
  <property fmtid="{D5CDD505-2E9C-101B-9397-08002B2CF9AE}" pid="5" name="MSIP_Label_fba3502d-09f9-4350-b49d-9cee4033cd14_Enabled">
    <vt:lpwstr>true</vt:lpwstr>
  </property>
  <property fmtid="{D5CDD505-2E9C-101B-9397-08002B2CF9AE}" pid="6" name="MSIP_Label_fba3502d-09f9-4350-b49d-9cee4033cd14_SetDate">
    <vt:lpwstr>2023-07-10T00:32:08Z</vt:lpwstr>
  </property>
  <property fmtid="{D5CDD505-2E9C-101B-9397-08002B2CF9AE}" pid="7" name="MSIP_Label_fba3502d-09f9-4350-b49d-9cee4033cd14_Method">
    <vt:lpwstr>Privileged</vt:lpwstr>
  </property>
  <property fmtid="{D5CDD505-2E9C-101B-9397-08002B2CF9AE}" pid="8" name="MSIP_Label_fba3502d-09f9-4350-b49d-9cee4033cd14_Name">
    <vt:lpwstr>UNOFFICIAL</vt:lpwstr>
  </property>
  <property fmtid="{D5CDD505-2E9C-101B-9397-08002B2CF9AE}" pid="9" name="MSIP_Label_fba3502d-09f9-4350-b49d-9cee4033cd14_SiteId">
    <vt:lpwstr>402fca06-dc9c-412f-9bf9-1a335a4671f7</vt:lpwstr>
  </property>
  <property fmtid="{D5CDD505-2E9C-101B-9397-08002B2CF9AE}" pid="10" name="MSIP_Label_fba3502d-09f9-4350-b49d-9cee4033cd14_ActionId">
    <vt:lpwstr>5dbacee4-e5d3-4f3d-9a99-2d9497832b6c</vt:lpwstr>
  </property>
  <property fmtid="{D5CDD505-2E9C-101B-9397-08002B2CF9AE}" pid="11" name="MSIP_Label_fba3502d-09f9-4350-b49d-9cee4033cd14_ContentBits">
    <vt:lpwstr>0</vt:lpwstr>
  </property>
</Properties>
</file>